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C707026"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C9665B">
        <w:rPr>
          <w:rFonts w:ascii="Arial" w:hAnsi="Arial" w:cs="Arial"/>
          <w:lang w:val="es-ES_tradnl"/>
        </w:rPr>
        <w:t>IP-003</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4AD758D3" w:rsidR="00684018" w:rsidRDefault="00684018" w:rsidP="000C152A">
      <w:pPr>
        <w:spacing w:after="0" w:line="240" w:lineRule="auto"/>
        <w:jc w:val="both"/>
        <w:rPr>
          <w:rFonts w:ascii="Arial" w:eastAsia="Arial" w:hAnsi="Arial" w:cs="Arial"/>
          <w:b/>
          <w:sz w:val="20"/>
          <w:szCs w:val="20"/>
          <w:lang w:val="es-ES_tradnl"/>
        </w:rPr>
      </w:pPr>
    </w:p>
    <w:p w14:paraId="42777D74" w14:textId="77777777" w:rsidR="00C9665B" w:rsidRPr="000C152A" w:rsidRDefault="00C9665B" w:rsidP="000C152A">
      <w:pPr>
        <w:spacing w:after="0" w:line="240" w:lineRule="auto"/>
        <w:jc w:val="both"/>
        <w:rPr>
          <w:rFonts w:ascii="Arial" w:eastAsia="Arial" w:hAnsi="Arial" w:cs="Arial"/>
          <w:b/>
          <w:sz w:val="20"/>
          <w:szCs w:val="20"/>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lastRenderedPageBreak/>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701573BD"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w:t>
      </w:r>
      <w:r w:rsidR="00C9665B">
        <w:rPr>
          <w:rFonts w:ascii="Arial" w:hAnsi="Arial" w:cs="Arial"/>
          <w:sz w:val="22"/>
          <w:szCs w:val="22"/>
          <w:shd w:val="clear" w:color="auto" w:fill="FFFFFF"/>
        </w:rPr>
        <w:t>4</w:t>
      </w:r>
      <w:r w:rsidRPr="000C152A">
        <w:rPr>
          <w:rFonts w:ascii="Arial" w:hAnsi="Arial" w:cs="Arial"/>
          <w:sz w:val="22"/>
          <w:szCs w:val="22"/>
          <w:shd w:val="clear" w:color="auto" w:fill="FFFFFF"/>
        </w:rPr>
        <w:t xml:space="preserve">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55B4868B"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C9665B" w:rsidRPr="00C9665B">
        <w:rPr>
          <w:rFonts w:ascii="Arial" w:hAnsi="Arial" w:cs="Arial"/>
          <w:b/>
          <w:color w:val="212529"/>
        </w:rPr>
        <w:t>CONSTRUCCIÓN DEL NUEVO ARCHIVO GENERAL DEL DEPARTAMENTO DEL VAUPÉS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181A7A6D"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C9665B">
        <w:rPr>
          <w:rFonts w:ascii="Arial" w:hAnsi="Arial" w:cs="Arial"/>
          <w:lang w:val="es-ES_tradnl"/>
        </w:rPr>
        <w:t>IP-003-2024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05B85C04"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C9665B">
        <w:rPr>
          <w:rFonts w:ascii="Arial" w:eastAsia="Arial" w:hAnsi="Arial" w:cs="Arial"/>
          <w:lang w:val="es-ES_tradnl"/>
        </w:rPr>
        <w:t>DOCE</w:t>
      </w:r>
      <w:r w:rsidRPr="001F5FC6">
        <w:rPr>
          <w:rFonts w:ascii="Arial" w:eastAsia="Arial" w:hAnsi="Arial" w:cs="Arial"/>
          <w:lang w:val="es-ES_tradnl"/>
        </w:rPr>
        <w:t xml:space="preserve"> (</w:t>
      </w:r>
      <w:r w:rsidR="00C9665B">
        <w:rPr>
          <w:rFonts w:ascii="Arial" w:eastAsia="Arial" w:hAnsi="Arial" w:cs="Arial"/>
          <w:lang w:val="es-ES_tradnl"/>
        </w:rPr>
        <w:t>12</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lastRenderedPageBreak/>
        <w:t xml:space="preserve">CLÁUSULA 5. </w:t>
      </w:r>
      <w:r w:rsidR="0071539F" w:rsidRPr="001F5FC6">
        <w:rPr>
          <w:rFonts w:ascii="Arial" w:hAnsi="Arial" w:cs="Arial"/>
          <w:b/>
          <w:bCs/>
        </w:rPr>
        <w:t xml:space="preserve">VALOR DEL CONTRATO </w:t>
      </w:r>
    </w:p>
    <w:p w14:paraId="6FB6A14F" w14:textId="01CE4754"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C9665B" w:rsidRPr="00C9665B">
        <w:rPr>
          <w:rFonts w:ascii="Arial" w:hAnsi="Arial" w:cs="Arial"/>
          <w:b/>
          <w:bCs/>
        </w:rPr>
        <w:t>OCHO MIL CIENTO TREINTA Y TRES SETECIENTOS NOVENTA Y DOS MIL PESOS NOVECIENTOS CUARENTA Y SEIS PESOS</w:t>
      </w:r>
      <w:r w:rsidR="00D40647" w:rsidRPr="00C9665B">
        <w:rPr>
          <w:rFonts w:ascii="Arial" w:hAnsi="Arial" w:cs="Arial"/>
          <w:b/>
          <w:bCs/>
        </w:rPr>
        <w:t xml:space="preserve"> M/CTE (</w:t>
      </w:r>
      <w:r w:rsidR="00C9665B" w:rsidRPr="00C9665B">
        <w:rPr>
          <w:rFonts w:ascii="Arial" w:hAnsi="Arial" w:cs="Arial"/>
          <w:b/>
          <w:bCs/>
        </w:rPr>
        <w:t>8.133.792.946,00</w:t>
      </w:r>
      <w:r w:rsidR="00D40647" w:rsidRPr="00C9665B">
        <w:rPr>
          <w:rFonts w:ascii="Arial" w:hAnsi="Arial" w:cs="Arial"/>
          <w:b/>
          <w:bCs/>
        </w:rPr>
        <w:t>)</w:t>
      </w:r>
      <w:r w:rsidR="00B7044D" w:rsidRPr="00C9665B">
        <w:rPr>
          <w:rFonts w:ascii="Arial" w:hAnsi="Arial" w:cs="Arial"/>
          <w:b/>
          <w:bCs/>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1285BFCE" w14:textId="77777777" w:rsidR="00C9665B" w:rsidRDefault="00C9665B" w:rsidP="001F5FC6">
      <w:pPr>
        <w:jc w:val="both"/>
        <w:rPr>
          <w:rFonts w:ascii="Arial" w:hAnsi="Arial" w:cs="Arial"/>
        </w:rPr>
      </w:pPr>
      <w:r w:rsidRPr="00C9665B">
        <w:rPr>
          <w:rFonts w:ascii="Arial" w:hAnsi="Arial" w:cs="Arial"/>
        </w:rPr>
        <w:t>Se dará un anticipo equivalente al cincuenta por ciento (50%) del valor total del contrato.</w:t>
      </w:r>
    </w:p>
    <w:p w14:paraId="003CDD9F" w14:textId="76B17FEE"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C9665B" w:rsidRDefault="000A54B7" w:rsidP="00C9665B">
      <w:pPr>
        <w:jc w:val="both"/>
        <w:rPr>
          <w:rFonts w:ascii="Arial" w:hAnsi="Arial" w:cs="Arial"/>
        </w:rPr>
      </w:pPr>
      <w:r w:rsidRPr="00C9665B">
        <w:rPr>
          <w:rFonts w:ascii="Arial" w:hAnsi="Arial" w:cs="Arial"/>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8D4D599" w14:textId="06EB7861" w:rsidR="00C9665B" w:rsidRPr="00C9665B" w:rsidRDefault="00C9665B" w:rsidP="00C9665B">
      <w:pPr>
        <w:jc w:val="both"/>
        <w:rPr>
          <w:rFonts w:ascii="Arial" w:hAnsi="Arial" w:cs="Arial"/>
        </w:rPr>
      </w:pPr>
      <w:r w:rsidRPr="00C9665B">
        <w:rPr>
          <w:rFonts w:ascii="Arial" w:hAnsi="Arial" w:cs="Arial"/>
        </w:rPr>
        <w:t xml:space="preserve">EL CONTRATISTA </w:t>
      </w:r>
      <w:r w:rsidR="002F65B7" w:rsidRPr="00C9665B">
        <w:rPr>
          <w:rFonts w:ascii="Arial" w:hAnsi="Arial" w:cs="Arial"/>
        </w:rPr>
        <w:t>deberá</w:t>
      </w:r>
      <w:r w:rsidRPr="00C9665B">
        <w:rPr>
          <w:rFonts w:ascii="Arial" w:hAnsi="Arial" w:cs="Arial"/>
        </w:rPr>
        <w:t xml:space="preserve">́ invertir, en forma directa y de manera </w:t>
      </w:r>
      <w:r w:rsidR="002F65B7" w:rsidRPr="00C9665B">
        <w:rPr>
          <w:rFonts w:ascii="Arial" w:hAnsi="Arial" w:cs="Arial"/>
        </w:rPr>
        <w:t>inequívoca</w:t>
      </w:r>
      <w:r w:rsidRPr="00C9665B">
        <w:rPr>
          <w:rFonts w:ascii="Arial" w:hAnsi="Arial" w:cs="Arial"/>
        </w:rPr>
        <w:t xml:space="preserve">, el anticipo en el objeto contractual, con </w:t>
      </w:r>
      <w:r w:rsidR="002F65B7" w:rsidRPr="00C9665B">
        <w:rPr>
          <w:rFonts w:ascii="Arial" w:hAnsi="Arial" w:cs="Arial"/>
        </w:rPr>
        <w:t>sujeción</w:t>
      </w:r>
      <w:r w:rsidRPr="00C9665B">
        <w:rPr>
          <w:rFonts w:ascii="Arial" w:hAnsi="Arial" w:cs="Arial"/>
        </w:rPr>
        <w:t xml:space="preserve"> al plan de manejo e </w:t>
      </w:r>
      <w:r w:rsidR="002F65B7" w:rsidRPr="00C9665B">
        <w:rPr>
          <w:rFonts w:ascii="Arial" w:hAnsi="Arial" w:cs="Arial"/>
        </w:rPr>
        <w:t>inversión</w:t>
      </w:r>
      <w:r w:rsidRPr="00C9665B">
        <w:rPr>
          <w:rFonts w:ascii="Arial" w:hAnsi="Arial" w:cs="Arial"/>
        </w:rPr>
        <w:t xml:space="preserve">. Los recursos del anticipo </w:t>
      </w:r>
      <w:r w:rsidR="002F65B7" w:rsidRPr="00C9665B">
        <w:rPr>
          <w:rFonts w:ascii="Arial" w:hAnsi="Arial" w:cs="Arial"/>
        </w:rPr>
        <w:t>serán</w:t>
      </w:r>
      <w:r w:rsidRPr="00C9665B">
        <w:rPr>
          <w:rFonts w:ascii="Arial" w:hAnsi="Arial" w:cs="Arial"/>
        </w:rPr>
        <w:t xml:space="preserve"> utilizados en materiales, insumos, equipos y/o herramientas. ADI E.S.P., no aceptará como gasto amortizable de anticipo los relacionados con la </w:t>
      </w:r>
      <w:r w:rsidR="002F65B7" w:rsidRPr="00C9665B">
        <w:rPr>
          <w:rFonts w:ascii="Arial" w:hAnsi="Arial" w:cs="Arial"/>
        </w:rPr>
        <w:t>legalización</w:t>
      </w:r>
      <w:r w:rsidRPr="00C9665B">
        <w:rPr>
          <w:rFonts w:ascii="Arial" w:hAnsi="Arial" w:cs="Arial"/>
        </w:rPr>
        <w:t xml:space="preserve"> del contrato (</w:t>
      </w:r>
      <w:r w:rsidR="002F65B7" w:rsidRPr="00C9665B">
        <w:rPr>
          <w:rFonts w:ascii="Arial" w:hAnsi="Arial" w:cs="Arial"/>
        </w:rPr>
        <w:t>pólizas</w:t>
      </w:r>
      <w:r w:rsidRPr="00C9665B">
        <w:rPr>
          <w:rFonts w:ascii="Arial" w:hAnsi="Arial" w:cs="Arial"/>
        </w:rPr>
        <w:t xml:space="preserve">, publicaciones, etc.), ni se incluyen en el flujo de </w:t>
      </w:r>
      <w:r w:rsidR="002F65B7" w:rsidRPr="00C9665B">
        <w:rPr>
          <w:rFonts w:ascii="Arial" w:hAnsi="Arial" w:cs="Arial"/>
        </w:rPr>
        <w:t>inversión</w:t>
      </w:r>
      <w:r w:rsidRPr="00C9665B">
        <w:rPr>
          <w:rFonts w:ascii="Arial" w:hAnsi="Arial" w:cs="Arial"/>
        </w:rPr>
        <w:t xml:space="preserve"> pagos de mano de obra, impuestos, gastos administrativos, caja menor, gastos operativos, pagos de personal profesional o </w:t>
      </w:r>
      <w:r w:rsidR="002F65B7" w:rsidRPr="00C9665B">
        <w:rPr>
          <w:rFonts w:ascii="Arial" w:hAnsi="Arial" w:cs="Arial"/>
        </w:rPr>
        <w:t>técnico</w:t>
      </w:r>
      <w:r w:rsidRPr="00C9665B">
        <w:rPr>
          <w:rFonts w:ascii="Arial" w:hAnsi="Arial" w:cs="Arial"/>
        </w:rPr>
        <w:t xml:space="preserve">, gastos de hospedajes, </w:t>
      </w:r>
      <w:r w:rsidR="002F65B7" w:rsidRPr="00C9665B">
        <w:rPr>
          <w:rFonts w:ascii="Arial" w:hAnsi="Arial" w:cs="Arial"/>
        </w:rPr>
        <w:t>alimentación</w:t>
      </w:r>
      <w:r w:rsidRPr="00C9665B">
        <w:rPr>
          <w:rFonts w:ascii="Arial" w:hAnsi="Arial" w:cs="Arial"/>
        </w:rPr>
        <w:t xml:space="preserve">, tiquetes. </w:t>
      </w:r>
    </w:p>
    <w:p w14:paraId="039AB68C" w14:textId="1CE139E8" w:rsidR="00C9665B" w:rsidRPr="00C9665B" w:rsidRDefault="00C9665B" w:rsidP="00C9665B">
      <w:pPr>
        <w:jc w:val="both"/>
        <w:rPr>
          <w:rFonts w:ascii="Arial" w:hAnsi="Arial" w:cs="Arial"/>
        </w:rPr>
      </w:pPr>
      <w:r w:rsidRPr="00C9665B">
        <w:rPr>
          <w:rFonts w:ascii="Arial" w:hAnsi="Arial" w:cs="Arial"/>
        </w:rPr>
        <w:t xml:space="preserve">EL CONTRATISTA debe permitirle a la </w:t>
      </w:r>
      <w:r w:rsidR="002F65B7" w:rsidRPr="00C9665B">
        <w:rPr>
          <w:rFonts w:ascii="Arial" w:hAnsi="Arial" w:cs="Arial"/>
        </w:rPr>
        <w:t>interventoría</w:t>
      </w:r>
      <w:r w:rsidRPr="00C9665B">
        <w:rPr>
          <w:rFonts w:ascii="Arial" w:hAnsi="Arial" w:cs="Arial"/>
        </w:rPr>
        <w:t xml:space="preserve">, sin </w:t>
      </w:r>
      <w:r w:rsidR="002F65B7" w:rsidRPr="00C9665B">
        <w:rPr>
          <w:rFonts w:ascii="Arial" w:hAnsi="Arial" w:cs="Arial"/>
        </w:rPr>
        <w:t>ningún</w:t>
      </w:r>
      <w:r w:rsidRPr="00C9665B">
        <w:rPr>
          <w:rFonts w:ascii="Arial" w:hAnsi="Arial" w:cs="Arial"/>
        </w:rPr>
        <w:t xml:space="preserve"> tipo de </w:t>
      </w:r>
      <w:r w:rsidR="002F65B7" w:rsidRPr="00C9665B">
        <w:rPr>
          <w:rFonts w:ascii="Arial" w:hAnsi="Arial" w:cs="Arial"/>
        </w:rPr>
        <w:t>restricción</w:t>
      </w:r>
      <w:r w:rsidRPr="00C9665B">
        <w:rPr>
          <w:rFonts w:ascii="Arial" w:hAnsi="Arial" w:cs="Arial"/>
        </w:rPr>
        <w:t xml:space="preserve">, la </w:t>
      </w:r>
      <w:r w:rsidR="002F65B7" w:rsidRPr="00C9665B">
        <w:rPr>
          <w:rFonts w:ascii="Arial" w:hAnsi="Arial" w:cs="Arial"/>
        </w:rPr>
        <w:t>revisión</w:t>
      </w:r>
      <w:r w:rsidRPr="00C9665B">
        <w:rPr>
          <w:rFonts w:ascii="Arial" w:hAnsi="Arial" w:cs="Arial"/>
        </w:rPr>
        <w:t xml:space="preserve"> permanente del flujo de fondos. </w:t>
      </w:r>
    </w:p>
    <w:p w14:paraId="16E8CDB5" w14:textId="1F8FEC34" w:rsidR="00C9665B" w:rsidRDefault="00C9665B" w:rsidP="00C9665B">
      <w:pPr>
        <w:jc w:val="both"/>
        <w:rPr>
          <w:rFonts w:ascii="Arial" w:hAnsi="Arial" w:cs="Arial"/>
        </w:rPr>
      </w:pPr>
      <w:r w:rsidRPr="00C9665B">
        <w:rPr>
          <w:rFonts w:ascii="Arial" w:hAnsi="Arial" w:cs="Arial"/>
        </w:rPr>
        <w:t xml:space="preserve">EL CONTRATISTA </w:t>
      </w:r>
      <w:r w:rsidR="002F65B7" w:rsidRPr="00C9665B">
        <w:rPr>
          <w:rFonts w:ascii="Arial" w:hAnsi="Arial" w:cs="Arial"/>
        </w:rPr>
        <w:t>deberá</w:t>
      </w:r>
      <w:r w:rsidRPr="00C9665B">
        <w:rPr>
          <w:rFonts w:ascii="Arial" w:hAnsi="Arial" w:cs="Arial"/>
        </w:rPr>
        <w:t xml:space="preserve">́ rendir a la </w:t>
      </w:r>
      <w:r w:rsidR="002F65B7" w:rsidRPr="00C9665B">
        <w:rPr>
          <w:rFonts w:ascii="Arial" w:hAnsi="Arial" w:cs="Arial"/>
        </w:rPr>
        <w:t>interventoría</w:t>
      </w:r>
      <w:r w:rsidRPr="00C9665B">
        <w:rPr>
          <w:rFonts w:ascii="Arial" w:hAnsi="Arial" w:cs="Arial"/>
        </w:rPr>
        <w:t xml:space="preserve"> un informe mensual de gastos contra la cuenta, incluyendo los soportes de estos (</w:t>
      </w:r>
      <w:r w:rsidR="002F65B7" w:rsidRPr="00C9665B">
        <w:rPr>
          <w:rFonts w:ascii="Arial" w:hAnsi="Arial" w:cs="Arial"/>
        </w:rPr>
        <w:t>según</w:t>
      </w:r>
      <w:r w:rsidRPr="00C9665B">
        <w:rPr>
          <w:rFonts w:ascii="Arial" w:hAnsi="Arial" w:cs="Arial"/>
        </w:rPr>
        <w:t xml:space="preserve"> el manual de </w:t>
      </w:r>
      <w:r w:rsidR="002F65B7" w:rsidRPr="00C9665B">
        <w:rPr>
          <w:rFonts w:ascii="Arial" w:hAnsi="Arial" w:cs="Arial"/>
        </w:rPr>
        <w:t>Interventoría</w:t>
      </w:r>
      <w:r w:rsidRPr="00C9665B">
        <w:rPr>
          <w:rFonts w:ascii="Arial" w:hAnsi="Arial" w:cs="Arial"/>
        </w:rPr>
        <w:t>) y anexando copia del extracto de dicha cuenta</w:t>
      </w:r>
    </w:p>
    <w:p w14:paraId="4C8E806D" w14:textId="1DF33945" w:rsidR="00930B7B" w:rsidRPr="001F5FC6" w:rsidRDefault="001F5FC6" w:rsidP="00C9665B">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102A7F17" w14:textId="77777777" w:rsidR="002F65B7" w:rsidRPr="002F65B7" w:rsidRDefault="002F65B7" w:rsidP="002F65B7">
      <w:pPr>
        <w:jc w:val="both"/>
        <w:rPr>
          <w:rFonts w:ascii="Arial" w:hAnsi="Arial" w:cs="Arial"/>
        </w:rPr>
      </w:pPr>
      <w:r w:rsidRPr="002F65B7">
        <w:rPr>
          <w:rFonts w:ascii="Arial" w:hAnsi="Arial" w:cs="Arial"/>
        </w:rPr>
        <w:t>El sistema de pago es por PRECIOS UNITARIOS FIJOS SIN FÓRMULA DE AJUSTE. En consecuencia, el valor definitivo del contrato será la suma de los resultados que se obtengan al multiplicar las cantidades ejecutadas por EL CONTRATISTA y recibidas por la interventoría</w:t>
      </w:r>
      <w:r w:rsidR="00930B7B" w:rsidRPr="001F5FC6">
        <w:rPr>
          <w:rFonts w:ascii="Arial" w:hAnsi="Arial" w:cs="Arial"/>
        </w:rPr>
        <w:t xml:space="preserve"> </w:t>
      </w:r>
      <w:r w:rsidRPr="002F65B7">
        <w:rPr>
          <w:rFonts w:ascii="Arial" w:hAnsi="Arial" w:cs="Arial"/>
        </w:rPr>
        <w:t xml:space="preserve">a su entera satisfacción, por los valores o precios unitarios fijos para el </w:t>
      </w:r>
      <w:r w:rsidRPr="002F65B7">
        <w:rPr>
          <w:rFonts w:ascii="Arial" w:hAnsi="Arial" w:cs="Arial"/>
        </w:rPr>
        <w:lastRenderedPageBreak/>
        <w:t xml:space="preserve">respectivo ítem según los precios presentados por el contratista. EL CONTRATISTA no podrá superar en su ejecución el presupuesto asignado por la Entidad. </w:t>
      </w:r>
    </w:p>
    <w:p w14:paraId="27445515" w14:textId="77777777" w:rsidR="002F65B7" w:rsidRPr="002F65B7" w:rsidRDefault="002F65B7" w:rsidP="002F65B7">
      <w:pPr>
        <w:jc w:val="both"/>
        <w:rPr>
          <w:rFonts w:ascii="Arial" w:hAnsi="Arial" w:cs="Arial"/>
        </w:rPr>
      </w:pPr>
      <w:r w:rsidRPr="002F65B7">
        <w:rPr>
          <w:rFonts w:ascii="Arial" w:hAnsi="Arial"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7D3106D0" w14:textId="77777777" w:rsidR="002F65B7" w:rsidRPr="002F65B7" w:rsidRDefault="002F65B7" w:rsidP="002F65B7">
      <w:pPr>
        <w:jc w:val="both"/>
        <w:rPr>
          <w:rFonts w:ascii="Arial" w:hAnsi="Arial" w:cs="Arial"/>
        </w:rPr>
      </w:pPr>
      <w:r w:rsidRPr="002F65B7">
        <w:rPr>
          <w:rFonts w:ascii="Arial" w:hAnsi="Arial" w:cs="Arial"/>
        </w:rPr>
        <w:t>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2695D5FE" w14:textId="77777777" w:rsidR="002F65B7" w:rsidRPr="002F65B7" w:rsidRDefault="002F65B7" w:rsidP="002F65B7">
      <w:pPr>
        <w:jc w:val="both"/>
        <w:rPr>
          <w:rFonts w:ascii="Arial" w:hAnsi="Arial" w:cs="Arial"/>
        </w:rPr>
      </w:pPr>
      <w:r w:rsidRPr="002F65B7">
        <w:rPr>
          <w:rFonts w:ascii="Arial" w:hAnsi="Arial" w:cs="Arial"/>
          <w:b/>
          <w:bCs/>
        </w:rPr>
        <w:lastRenderedPageBreak/>
        <w:t>ACTAS PARCIALES. ADI E.S.P</w:t>
      </w:r>
      <w:r w:rsidRPr="002F65B7">
        <w:rPr>
          <w:rFonts w:ascii="Arial" w:hAnsi="Arial" w:cs="Arial"/>
        </w:rPr>
        <w:t xml:space="preserve">., realizará pagos parciales, hasta completar el noventa por ciento (90%) del valor del contrato, aplicado a las actas parciales e informes por el sistema de avance de obra, de acuerdo con el cronograma de ejecución aprobado por el interventor. </w:t>
      </w:r>
    </w:p>
    <w:p w14:paraId="5D3F4079" w14:textId="77777777" w:rsidR="002F65B7" w:rsidRPr="002F65B7" w:rsidRDefault="002F65B7" w:rsidP="002F65B7">
      <w:pPr>
        <w:jc w:val="both"/>
        <w:rPr>
          <w:rFonts w:ascii="Arial" w:hAnsi="Arial" w:cs="Arial"/>
        </w:rPr>
      </w:pPr>
      <w:r w:rsidRPr="002F65B7">
        <w:rPr>
          <w:rFonts w:ascii="Arial" w:hAnsi="Arial" w:cs="Arial"/>
          <w:b/>
          <w:bCs/>
        </w:rPr>
        <w:t>NOTA 1:</w:t>
      </w:r>
      <w:r w:rsidRPr="002F65B7">
        <w:rPr>
          <w:rFonts w:ascii="Arial" w:hAnsi="Arial" w:cs="Arial"/>
        </w:rPr>
        <w:t xml:space="preserve"> En cada acta de avance parcial de obra, se descontará por concepto de amortización del anticipo, el mismo porcentaje entregado por la Entidad al CONTRATISTA. </w:t>
      </w:r>
    </w:p>
    <w:p w14:paraId="5E993B92" w14:textId="77777777" w:rsidR="002F65B7" w:rsidRPr="002F65B7" w:rsidRDefault="002F65B7" w:rsidP="002F65B7">
      <w:pPr>
        <w:jc w:val="both"/>
        <w:rPr>
          <w:rFonts w:ascii="Arial" w:hAnsi="Arial" w:cs="Arial"/>
        </w:rPr>
      </w:pPr>
      <w:r w:rsidRPr="002F65B7">
        <w:rPr>
          <w:rFonts w:ascii="Arial" w:hAnsi="Arial" w:cs="Arial"/>
          <w:b/>
          <w:bCs/>
        </w:rPr>
        <w:t>NOTA 2:</w:t>
      </w:r>
      <w:r w:rsidRPr="002F65B7">
        <w:rPr>
          <w:rFonts w:ascii="Arial" w:hAnsi="Arial" w:cs="Arial"/>
        </w:rPr>
        <w:t xml:space="preserve"> EL CONTRATISTA podrá amortizar en las actas parciales mensuales de obra un porcentaje mayor al acordado. </w:t>
      </w:r>
    </w:p>
    <w:p w14:paraId="378F332C" w14:textId="77777777" w:rsidR="002F65B7" w:rsidRDefault="002F65B7" w:rsidP="002F65B7">
      <w:pPr>
        <w:jc w:val="both"/>
        <w:rPr>
          <w:rFonts w:ascii="Arial" w:hAnsi="Arial" w:cs="Arial"/>
        </w:rPr>
      </w:pPr>
      <w:r w:rsidRPr="002F65B7">
        <w:rPr>
          <w:rFonts w:ascii="Arial" w:hAnsi="Arial" w:cs="Arial"/>
          <w:b/>
          <w:bCs/>
        </w:rPr>
        <w:t>NOTA 3</w:t>
      </w:r>
      <w:r w:rsidRPr="002F65B7">
        <w:rPr>
          <w:rFonts w:ascii="Arial" w:hAnsi="Arial" w:cs="Arial"/>
        </w:rPr>
        <w:t>: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0BAADE61" w14:textId="77777777" w:rsidR="002F65B7" w:rsidRPr="002F65B7" w:rsidRDefault="002F65B7" w:rsidP="002F65B7">
      <w:pPr>
        <w:jc w:val="both"/>
        <w:rPr>
          <w:rFonts w:ascii="Arial" w:hAnsi="Arial" w:cs="Arial"/>
        </w:rPr>
      </w:pPr>
      <w:r w:rsidRPr="002F65B7">
        <w:rPr>
          <w:rFonts w:ascii="Arial" w:hAnsi="Arial" w:cs="Arial"/>
          <w:b/>
          <w:bCs/>
        </w:rPr>
        <w:t>PAGO FINAL.</w:t>
      </w:r>
      <w:r w:rsidRPr="002F65B7">
        <w:rPr>
          <w:rFonts w:ascii="Arial" w:hAnsi="Arial" w:cs="Arial"/>
        </w:rPr>
        <w:t xml:space="preserve"> Un pago final equivalente al diez por ciento (10%) del valor total del contrato una vez se acredite la ejecución del objeto contractual en un cien por ciento (100%). </w:t>
      </w:r>
    </w:p>
    <w:p w14:paraId="6E1AAE23" w14:textId="77777777" w:rsidR="002F65B7" w:rsidRPr="002F65B7" w:rsidRDefault="002F65B7" w:rsidP="002F65B7">
      <w:pPr>
        <w:jc w:val="both"/>
        <w:rPr>
          <w:rFonts w:ascii="Arial" w:hAnsi="Arial" w:cs="Arial"/>
        </w:rPr>
      </w:pPr>
      <w:r w:rsidRPr="002F65B7">
        <w:rPr>
          <w:rFonts w:ascii="Arial" w:hAnsi="Arial" w:cs="Arial"/>
          <w:b/>
          <w:bCs/>
        </w:rPr>
        <w:t>Requisitos:</w:t>
      </w:r>
      <w:r w:rsidRPr="002F65B7">
        <w:rPr>
          <w:rFonts w:ascii="Arial" w:hAnsi="Arial" w:cs="Arial"/>
        </w:rPr>
        <w:t xml:space="preserve"> Su tramité se hará previo cumplimiento de los siguientes, requisitos: </w:t>
      </w:r>
    </w:p>
    <w:p w14:paraId="191D5EC8" w14:textId="04B3285D" w:rsidR="002F65B7" w:rsidRPr="002F65B7" w:rsidRDefault="002F65B7" w:rsidP="002F65B7">
      <w:pPr>
        <w:pStyle w:val="Prrafodelista"/>
        <w:numPr>
          <w:ilvl w:val="0"/>
          <w:numId w:val="26"/>
        </w:numPr>
        <w:ind w:left="426" w:hanging="426"/>
        <w:jc w:val="both"/>
        <w:rPr>
          <w:rFonts w:ascii="Arial" w:hAnsi="Arial" w:cs="Arial"/>
        </w:rPr>
      </w:pPr>
      <w:r w:rsidRPr="002F65B7">
        <w:rPr>
          <w:rFonts w:ascii="Arial" w:hAnsi="Arial" w:cs="Aria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6C9E23F" w14:textId="368B975C" w:rsidR="002F65B7" w:rsidRPr="002F65B7" w:rsidRDefault="002F65B7" w:rsidP="002F65B7">
      <w:pPr>
        <w:pStyle w:val="Prrafodelista"/>
        <w:numPr>
          <w:ilvl w:val="0"/>
          <w:numId w:val="26"/>
        </w:numPr>
        <w:ind w:left="426" w:hanging="426"/>
        <w:jc w:val="both"/>
        <w:rPr>
          <w:rFonts w:ascii="Arial" w:hAnsi="Arial" w:cs="Arial"/>
        </w:rPr>
      </w:pPr>
      <w:r w:rsidRPr="002F65B7">
        <w:rPr>
          <w:rFonts w:ascii="Arial" w:hAnsi="Arial" w:cs="Aria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2F65B7">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2F65B7" w:rsidRDefault="00C2330D" w:rsidP="002F65B7">
      <w:pPr>
        <w:pStyle w:val="Captulo9"/>
        <w:numPr>
          <w:ilvl w:val="0"/>
          <w:numId w:val="0"/>
        </w:numPr>
        <w:spacing w:line="240" w:lineRule="atLeast"/>
        <w:ind w:left="360"/>
        <w:rPr>
          <w:rFonts w:ascii="Arial" w:hAnsi="Arial" w:cs="Arial"/>
          <w:sz w:val="22"/>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3F83FA8B" w14:textId="77777777" w:rsidR="002F65B7" w:rsidRPr="00996B48" w:rsidRDefault="002F65B7" w:rsidP="002F65B7">
      <w:pPr>
        <w:pStyle w:val="Prrafodelista"/>
        <w:ind w:left="0"/>
        <w:rPr>
          <w:rFonts w:ascii="Arial Narrow" w:hAnsi="Arial Narrow"/>
          <w:b/>
        </w:rPr>
      </w:pPr>
      <w:r w:rsidRPr="00996B48">
        <w:rPr>
          <w:rFonts w:ascii="Arial Narrow" w:hAnsi="Arial Narrow"/>
          <w:b/>
        </w:rPr>
        <w:t>Personal Técnico y Profesional:</w:t>
      </w:r>
    </w:p>
    <w:p w14:paraId="452F8EB9" w14:textId="77777777" w:rsidR="002F65B7" w:rsidRPr="00996B48" w:rsidRDefault="002F65B7" w:rsidP="002F65B7">
      <w:pPr>
        <w:pStyle w:val="Prrafodelista"/>
        <w:ind w:left="0"/>
        <w:rPr>
          <w:rFonts w:ascii="Arial Narrow" w:hAnsi="Arial Narrow"/>
          <w:bCs/>
        </w:rPr>
      </w:pPr>
    </w:p>
    <w:p w14:paraId="4C831C15" w14:textId="77777777" w:rsidR="002F65B7" w:rsidRPr="001F0EBB" w:rsidRDefault="002F65B7" w:rsidP="002F65B7">
      <w:pPr>
        <w:pStyle w:val="Prrafodelista"/>
        <w:numPr>
          <w:ilvl w:val="0"/>
          <w:numId w:val="28"/>
        </w:numPr>
        <w:jc w:val="both"/>
        <w:rPr>
          <w:rFonts w:ascii="Arial" w:hAnsi="Arial" w:cs="Arial"/>
          <w:bCs/>
          <w:sz w:val="22"/>
          <w:szCs w:val="22"/>
        </w:rPr>
      </w:pPr>
      <w:r w:rsidRPr="001F0EBB">
        <w:rPr>
          <w:rFonts w:ascii="Arial" w:hAnsi="Arial" w:cs="Arial"/>
          <w:bCs/>
          <w:sz w:val="22"/>
          <w:szCs w:val="22"/>
        </w:rPr>
        <w:t>Suministrar y mantener el personal técnico y profesional requerido para la ejecución de la obra, asegurando que cumplan con las calidades exigidas en los documentos contractuales. Este personal deberá dedicarse exclusivamente a las actividades necesarias para cumplir con el objeto del contrato.</w:t>
      </w:r>
    </w:p>
    <w:p w14:paraId="5CD93967" w14:textId="77777777" w:rsidR="002F65B7" w:rsidRPr="001F0EBB" w:rsidRDefault="002F65B7" w:rsidP="002F65B7">
      <w:pPr>
        <w:pStyle w:val="Prrafodelista"/>
        <w:numPr>
          <w:ilvl w:val="0"/>
          <w:numId w:val="28"/>
        </w:numPr>
        <w:jc w:val="both"/>
        <w:rPr>
          <w:rFonts w:ascii="Arial" w:hAnsi="Arial" w:cs="Arial"/>
          <w:bCs/>
          <w:sz w:val="22"/>
          <w:szCs w:val="22"/>
        </w:rPr>
      </w:pPr>
      <w:r w:rsidRPr="001F0EBB">
        <w:rPr>
          <w:rFonts w:ascii="Arial" w:hAnsi="Arial" w:cs="Arial"/>
          <w:bCs/>
          <w:sz w:val="22"/>
          <w:szCs w:val="22"/>
        </w:rPr>
        <w:lastRenderedPageBreak/>
        <w:t>Garantizar la permanencia de un director de obra que, en conjunto con el interventor, tome decisiones técnicas relacionadas con la ejecución del contrato.</w:t>
      </w:r>
    </w:p>
    <w:p w14:paraId="147C1437" w14:textId="77777777" w:rsidR="002F65B7" w:rsidRPr="001F0EBB" w:rsidRDefault="002F65B7" w:rsidP="002F65B7">
      <w:pPr>
        <w:pStyle w:val="Prrafodelista"/>
        <w:numPr>
          <w:ilvl w:val="0"/>
          <w:numId w:val="28"/>
        </w:numPr>
        <w:jc w:val="both"/>
        <w:rPr>
          <w:rFonts w:ascii="Arial" w:hAnsi="Arial" w:cs="Arial"/>
          <w:bCs/>
          <w:sz w:val="22"/>
          <w:szCs w:val="22"/>
        </w:rPr>
      </w:pPr>
      <w:r w:rsidRPr="001F0EBB">
        <w:rPr>
          <w:rFonts w:ascii="Arial" w:hAnsi="Arial" w:cs="Arial"/>
          <w:bCs/>
          <w:sz w:val="22"/>
          <w:szCs w:val="22"/>
        </w:rPr>
        <w:t>Solicitar aprobación previa del interventor para cualquier cambio en el personal técnico, presentando las justificaciones correspondientes y soportes que acrediten el cumplimiento de los requisitos exigidos.</w:t>
      </w:r>
    </w:p>
    <w:p w14:paraId="772035C1" w14:textId="77777777" w:rsidR="002F65B7" w:rsidRPr="001F0EBB" w:rsidRDefault="002F65B7" w:rsidP="002F65B7">
      <w:pPr>
        <w:pStyle w:val="Prrafodelista"/>
        <w:ind w:left="360"/>
        <w:rPr>
          <w:rFonts w:ascii="Arial" w:hAnsi="Arial" w:cs="Arial"/>
          <w:bCs/>
          <w:sz w:val="22"/>
          <w:szCs w:val="22"/>
        </w:rPr>
      </w:pPr>
    </w:p>
    <w:p w14:paraId="29BB1AA9" w14:textId="77777777" w:rsidR="002F65B7" w:rsidRPr="001F0EBB" w:rsidRDefault="002F65B7" w:rsidP="002F65B7">
      <w:pPr>
        <w:spacing w:line="240" w:lineRule="auto"/>
        <w:rPr>
          <w:rFonts w:ascii="Arial" w:hAnsi="Arial" w:cs="Arial"/>
          <w:b/>
        </w:rPr>
      </w:pPr>
      <w:r w:rsidRPr="001F0EBB">
        <w:rPr>
          <w:rFonts w:ascii="Arial" w:hAnsi="Arial" w:cs="Arial"/>
          <w:b/>
        </w:rPr>
        <w:t>Obligaciones Laborales:</w:t>
      </w:r>
    </w:p>
    <w:p w14:paraId="09FA8E74" w14:textId="77777777" w:rsidR="002F65B7" w:rsidRPr="001F0EBB" w:rsidRDefault="002F65B7" w:rsidP="002F65B7">
      <w:pPr>
        <w:pStyle w:val="Prrafodelista"/>
        <w:ind w:left="0"/>
        <w:rPr>
          <w:rFonts w:ascii="Arial" w:hAnsi="Arial" w:cs="Arial"/>
          <w:bCs/>
          <w:sz w:val="22"/>
          <w:szCs w:val="22"/>
        </w:rPr>
      </w:pPr>
    </w:p>
    <w:p w14:paraId="6C37AF6F" w14:textId="77777777" w:rsidR="002F65B7" w:rsidRPr="001F0EBB" w:rsidRDefault="002F65B7" w:rsidP="002F65B7">
      <w:pPr>
        <w:pStyle w:val="Prrafodelista"/>
        <w:numPr>
          <w:ilvl w:val="0"/>
          <w:numId w:val="29"/>
        </w:numPr>
        <w:jc w:val="both"/>
        <w:rPr>
          <w:rFonts w:ascii="Arial" w:hAnsi="Arial" w:cs="Arial"/>
          <w:bCs/>
          <w:sz w:val="22"/>
          <w:szCs w:val="22"/>
        </w:rPr>
      </w:pPr>
      <w:r w:rsidRPr="001F0EBB">
        <w:rPr>
          <w:rFonts w:ascii="Arial" w:hAnsi="Arial" w:cs="Arial"/>
          <w:bCs/>
          <w:sz w:val="22"/>
          <w:szCs w:val="22"/>
        </w:rPr>
        <w:t>Asumir el pago de salarios, prestaciones sociales e indemnizaciones de todo el personal vinculado a la ejecución de la obra, incluyendo subcontratos.</w:t>
      </w:r>
    </w:p>
    <w:p w14:paraId="2F52377A" w14:textId="77777777" w:rsidR="002F65B7" w:rsidRPr="001F0EBB" w:rsidRDefault="002F65B7" w:rsidP="002F65B7">
      <w:pPr>
        <w:pStyle w:val="Prrafodelista"/>
        <w:numPr>
          <w:ilvl w:val="0"/>
          <w:numId w:val="29"/>
        </w:numPr>
        <w:jc w:val="both"/>
        <w:rPr>
          <w:rFonts w:ascii="Arial" w:hAnsi="Arial" w:cs="Arial"/>
          <w:bCs/>
          <w:sz w:val="22"/>
          <w:szCs w:val="22"/>
        </w:rPr>
      </w:pPr>
      <w:r w:rsidRPr="001F0EBB">
        <w:rPr>
          <w:rFonts w:ascii="Arial" w:hAnsi="Arial" w:cs="Arial"/>
          <w:bCs/>
          <w:sz w:val="22"/>
          <w:szCs w:val="22"/>
        </w:rPr>
        <w:t>Cumplir con los aportes al sistema de seguridad social integral, al Servicio Nacional de Aprendizaje (SENA), al Instituto Colombiano de Bienestar Familiar (ICBF) y a las cajas de compensación familiar, según corresponda.</w:t>
      </w:r>
    </w:p>
    <w:p w14:paraId="00270A6E" w14:textId="77777777" w:rsidR="002F65B7" w:rsidRPr="001F0EBB" w:rsidRDefault="002F65B7" w:rsidP="002F65B7">
      <w:pPr>
        <w:pStyle w:val="Prrafodelista"/>
        <w:ind w:left="360"/>
        <w:rPr>
          <w:rFonts w:ascii="Arial" w:hAnsi="Arial" w:cs="Arial"/>
          <w:bCs/>
          <w:sz w:val="22"/>
          <w:szCs w:val="22"/>
        </w:rPr>
      </w:pPr>
    </w:p>
    <w:p w14:paraId="74C7DFE5" w14:textId="77777777" w:rsidR="002F65B7" w:rsidRPr="001F0EBB" w:rsidRDefault="002F65B7" w:rsidP="002F65B7">
      <w:pPr>
        <w:spacing w:line="240" w:lineRule="auto"/>
        <w:rPr>
          <w:rFonts w:ascii="Arial" w:hAnsi="Arial" w:cs="Arial"/>
          <w:b/>
        </w:rPr>
      </w:pPr>
      <w:r w:rsidRPr="001F0EBB">
        <w:rPr>
          <w:rFonts w:ascii="Arial" w:hAnsi="Arial" w:cs="Arial"/>
          <w:b/>
        </w:rPr>
        <w:t>Responsabilidad Jurídica y de Ejecución:</w:t>
      </w:r>
    </w:p>
    <w:p w14:paraId="32E54E67" w14:textId="77777777" w:rsidR="002F65B7" w:rsidRPr="001F0EBB" w:rsidRDefault="002F65B7" w:rsidP="002F65B7">
      <w:pPr>
        <w:pStyle w:val="Prrafodelista"/>
        <w:ind w:left="0"/>
        <w:rPr>
          <w:rFonts w:ascii="Arial" w:hAnsi="Arial" w:cs="Arial"/>
          <w:bCs/>
          <w:sz w:val="22"/>
          <w:szCs w:val="22"/>
        </w:rPr>
      </w:pPr>
    </w:p>
    <w:p w14:paraId="21FD912C" w14:textId="77777777" w:rsidR="002F65B7" w:rsidRPr="001F0EBB" w:rsidRDefault="002F65B7" w:rsidP="002F65B7">
      <w:pPr>
        <w:pStyle w:val="Prrafodelista"/>
        <w:numPr>
          <w:ilvl w:val="0"/>
          <w:numId w:val="29"/>
        </w:numPr>
        <w:jc w:val="both"/>
        <w:rPr>
          <w:rFonts w:ascii="Arial" w:hAnsi="Arial" w:cs="Arial"/>
          <w:bCs/>
          <w:sz w:val="22"/>
          <w:szCs w:val="22"/>
        </w:rPr>
      </w:pPr>
      <w:r w:rsidRPr="001F0EBB">
        <w:rPr>
          <w:rFonts w:ascii="Arial" w:hAnsi="Arial" w:cs="Arial"/>
          <w:bCs/>
          <w:sz w:val="22"/>
          <w:szCs w:val="22"/>
        </w:rPr>
        <w:t>Responder por cualquier reclamación judicial o extrajudicial que el personal vinculado o subcontratistas interpongan contra la Gobernación o el contratante.</w:t>
      </w:r>
    </w:p>
    <w:p w14:paraId="2BB9CD2C" w14:textId="17B710F7" w:rsidR="0071539F" w:rsidRPr="001F0EBB" w:rsidRDefault="002F65B7" w:rsidP="002F65B7">
      <w:pPr>
        <w:pStyle w:val="Captulo9"/>
        <w:numPr>
          <w:ilvl w:val="0"/>
          <w:numId w:val="29"/>
        </w:numPr>
        <w:spacing w:line="240" w:lineRule="atLeast"/>
        <w:rPr>
          <w:rFonts w:ascii="Arial" w:hAnsi="Arial" w:cs="Arial"/>
          <w:sz w:val="22"/>
          <w:lang w:val="es-ES_tradnl"/>
        </w:rPr>
      </w:pPr>
      <w:r w:rsidRPr="001F0EBB">
        <w:rPr>
          <w:rFonts w:ascii="Arial" w:hAnsi="Arial" w:cs="Arial"/>
          <w:bCs/>
          <w:sz w:val="22"/>
        </w:rPr>
        <w:t>Ejecutar la totalidad de las obras dentro del plazo establecido, utilizando los frentes de obra necesarios.</w:t>
      </w:r>
    </w:p>
    <w:p w14:paraId="65A14C7A" w14:textId="77777777" w:rsidR="0071539F" w:rsidRPr="001F0EBB" w:rsidRDefault="0071539F" w:rsidP="00FC1BED">
      <w:pPr>
        <w:spacing w:line="240" w:lineRule="atLeast"/>
        <w:ind w:left="708" w:hanging="708"/>
        <w:jc w:val="both"/>
        <w:rPr>
          <w:rFonts w:ascii="Arial" w:hAnsi="Arial" w:cs="Arial"/>
          <w:lang w:val="es-ES_tradnl"/>
        </w:rPr>
      </w:pPr>
    </w:p>
    <w:p w14:paraId="77FFCB32" w14:textId="6FF048EE" w:rsidR="0071539F" w:rsidRPr="001F0EBB" w:rsidRDefault="00684018" w:rsidP="00FC1BED">
      <w:pPr>
        <w:pStyle w:val="Ttulo6"/>
        <w:numPr>
          <w:ilvl w:val="0"/>
          <w:numId w:val="0"/>
        </w:numPr>
        <w:spacing w:line="240" w:lineRule="atLeast"/>
        <w:ind w:left="708" w:hanging="708"/>
        <w:rPr>
          <w:rFonts w:ascii="Arial" w:hAnsi="Arial"/>
          <w:noProof w:val="0"/>
          <w:lang w:val="es-ES_tradnl"/>
        </w:rPr>
      </w:pPr>
      <w:r w:rsidRPr="001F0EBB">
        <w:rPr>
          <w:rFonts w:ascii="Arial" w:hAnsi="Arial"/>
          <w:noProof w:val="0"/>
          <w:lang w:val="es-ES_tradnl"/>
        </w:rPr>
        <w:t>10</w:t>
      </w:r>
      <w:r w:rsidR="00F3072F" w:rsidRPr="001F0EBB">
        <w:rPr>
          <w:rFonts w:ascii="Arial" w:hAnsi="Arial"/>
          <w:noProof w:val="0"/>
          <w:lang w:val="es-ES_tradnl"/>
        </w:rPr>
        <w:t>.</w:t>
      </w:r>
      <w:r w:rsidRPr="001F0EBB">
        <w:rPr>
          <w:rFonts w:ascii="Arial" w:hAnsi="Arial"/>
          <w:noProof w:val="0"/>
          <w:lang w:val="es-ES_tradnl"/>
        </w:rPr>
        <w:t>2</w:t>
      </w:r>
      <w:r w:rsidR="00F3072F" w:rsidRPr="001F0EBB">
        <w:rPr>
          <w:rFonts w:ascii="Arial" w:hAnsi="Arial"/>
          <w:noProof w:val="0"/>
          <w:lang w:val="es-ES_tradnl"/>
        </w:rPr>
        <w:t xml:space="preserve">. </w:t>
      </w:r>
      <w:r w:rsidR="0071539F" w:rsidRPr="001F0EBB">
        <w:rPr>
          <w:rFonts w:ascii="Arial" w:hAnsi="Arial"/>
          <w:noProof w:val="0"/>
          <w:lang w:val="es-ES_tradnl"/>
        </w:rPr>
        <w:t xml:space="preserve">OBLIGACIONES RELACIONADAS CON LOS EQUIPOS, HERRAMIENTAS, MAQUINARIA Y MATERIALES DE CONSTRUCCIÓN: </w:t>
      </w:r>
    </w:p>
    <w:p w14:paraId="2B233188" w14:textId="77777777" w:rsidR="0071539F" w:rsidRPr="001F0EBB" w:rsidRDefault="0071539F" w:rsidP="00FC1BED">
      <w:pPr>
        <w:pStyle w:val="Captulo9"/>
        <w:numPr>
          <w:ilvl w:val="0"/>
          <w:numId w:val="0"/>
        </w:numPr>
        <w:spacing w:line="240" w:lineRule="atLeast"/>
        <w:ind w:left="708" w:hanging="708"/>
        <w:rPr>
          <w:rFonts w:ascii="Arial" w:hAnsi="Arial" w:cs="Arial"/>
          <w:sz w:val="22"/>
          <w:lang w:val="es-ES_tradnl"/>
        </w:rPr>
      </w:pPr>
    </w:p>
    <w:p w14:paraId="100DD31A" w14:textId="77777777" w:rsidR="002F65B7" w:rsidRPr="001F0EBB" w:rsidRDefault="002F65B7" w:rsidP="002F65B7">
      <w:pPr>
        <w:spacing w:line="240" w:lineRule="auto"/>
        <w:rPr>
          <w:rFonts w:ascii="Arial" w:hAnsi="Arial" w:cs="Arial"/>
          <w:b/>
          <w:bCs/>
        </w:rPr>
      </w:pPr>
      <w:r w:rsidRPr="001F0EBB">
        <w:rPr>
          <w:rFonts w:ascii="Arial" w:hAnsi="Arial" w:cs="Arial"/>
          <w:b/>
          <w:bCs/>
        </w:rPr>
        <w:t>Suministro y Calidad de Materiales:</w:t>
      </w:r>
    </w:p>
    <w:p w14:paraId="2506FFC9" w14:textId="77777777" w:rsidR="002F65B7" w:rsidRPr="001F0EBB" w:rsidRDefault="002F65B7" w:rsidP="002F65B7">
      <w:pPr>
        <w:pStyle w:val="Prrafodelista"/>
        <w:numPr>
          <w:ilvl w:val="0"/>
          <w:numId w:val="30"/>
        </w:numPr>
        <w:jc w:val="both"/>
        <w:rPr>
          <w:rFonts w:ascii="Arial" w:hAnsi="Arial" w:cs="Arial"/>
          <w:sz w:val="22"/>
          <w:szCs w:val="22"/>
        </w:rPr>
      </w:pPr>
      <w:r w:rsidRPr="001F0EBB">
        <w:rPr>
          <w:rFonts w:ascii="Arial" w:hAnsi="Arial" w:cs="Arial"/>
          <w:sz w:val="22"/>
          <w:szCs w:val="22"/>
        </w:rPr>
        <w:t>Proveer y mantener todos los equipos, herramientas, maquinaria, materiales e insumos necesarios para la ejecución de la obra, asegurando que cumplan con las especificaciones técnicas requeridas.</w:t>
      </w:r>
    </w:p>
    <w:p w14:paraId="188F8994" w14:textId="77777777" w:rsidR="002F65B7" w:rsidRPr="001F0EBB" w:rsidRDefault="002F65B7" w:rsidP="002F65B7">
      <w:pPr>
        <w:pStyle w:val="Prrafodelista"/>
        <w:numPr>
          <w:ilvl w:val="0"/>
          <w:numId w:val="30"/>
        </w:numPr>
        <w:jc w:val="both"/>
        <w:rPr>
          <w:rFonts w:ascii="Arial" w:hAnsi="Arial" w:cs="Arial"/>
          <w:sz w:val="22"/>
          <w:szCs w:val="22"/>
        </w:rPr>
      </w:pPr>
      <w:r w:rsidRPr="001F0EBB">
        <w:rPr>
          <w:rFonts w:ascii="Arial" w:hAnsi="Arial" w:cs="Arial"/>
          <w:sz w:val="22"/>
          <w:szCs w:val="22"/>
        </w:rPr>
        <w:t>Garantizar la calidad de los materiales empleados. Los materiales defectuosos serán rechazados por el interventor y deberán ser reemplazados por el contratista sin costo adicional para la Gobernación.</w:t>
      </w:r>
    </w:p>
    <w:p w14:paraId="559DB826" w14:textId="77777777" w:rsidR="002F65B7" w:rsidRPr="001F0EBB" w:rsidRDefault="002F65B7" w:rsidP="002F65B7">
      <w:pPr>
        <w:pStyle w:val="Prrafodelista"/>
        <w:ind w:left="360"/>
        <w:rPr>
          <w:rFonts w:ascii="Arial" w:hAnsi="Arial" w:cs="Arial"/>
          <w:sz w:val="22"/>
          <w:szCs w:val="22"/>
        </w:rPr>
      </w:pPr>
    </w:p>
    <w:p w14:paraId="1EAE6B4A" w14:textId="77777777" w:rsidR="002F65B7" w:rsidRPr="001F0EBB" w:rsidRDefault="002F65B7" w:rsidP="002F65B7">
      <w:pPr>
        <w:spacing w:line="240" w:lineRule="auto"/>
        <w:rPr>
          <w:rFonts w:ascii="Arial" w:hAnsi="Arial" w:cs="Arial"/>
          <w:b/>
          <w:bCs/>
        </w:rPr>
      </w:pPr>
      <w:r w:rsidRPr="001F0EBB">
        <w:rPr>
          <w:rFonts w:ascii="Arial" w:hAnsi="Arial" w:cs="Arial"/>
          <w:b/>
          <w:bCs/>
        </w:rPr>
        <w:t>Pruebas y Ensayos:</w:t>
      </w:r>
    </w:p>
    <w:p w14:paraId="2D7ACB46" w14:textId="77777777" w:rsidR="002F65B7" w:rsidRPr="001F0EBB" w:rsidRDefault="002F65B7" w:rsidP="002F65B7">
      <w:pPr>
        <w:pStyle w:val="Prrafodelista"/>
        <w:numPr>
          <w:ilvl w:val="0"/>
          <w:numId w:val="31"/>
        </w:numPr>
        <w:jc w:val="both"/>
        <w:rPr>
          <w:rFonts w:ascii="Arial" w:hAnsi="Arial" w:cs="Arial"/>
          <w:sz w:val="22"/>
          <w:szCs w:val="22"/>
        </w:rPr>
      </w:pPr>
      <w:r w:rsidRPr="001F0EBB">
        <w:rPr>
          <w:rFonts w:ascii="Arial" w:hAnsi="Arial" w:cs="Arial"/>
          <w:sz w:val="22"/>
          <w:szCs w:val="22"/>
        </w:rPr>
        <w:t>Realizar, por su cuenta, los ensayos de laboratorio y pruebas necesarias para verificar la calidad de los materiales.</w:t>
      </w:r>
    </w:p>
    <w:p w14:paraId="5AD50A81" w14:textId="77777777" w:rsidR="002F65B7" w:rsidRPr="001F0EBB" w:rsidRDefault="002F65B7" w:rsidP="002F65B7">
      <w:pPr>
        <w:pStyle w:val="Prrafodelista"/>
        <w:ind w:left="360"/>
        <w:rPr>
          <w:rFonts w:ascii="Arial" w:hAnsi="Arial" w:cs="Arial"/>
          <w:sz w:val="22"/>
          <w:szCs w:val="22"/>
        </w:rPr>
      </w:pPr>
    </w:p>
    <w:p w14:paraId="3A00DB0B" w14:textId="77777777" w:rsidR="002F65B7" w:rsidRPr="001F0EBB" w:rsidRDefault="002F65B7" w:rsidP="002F65B7">
      <w:pPr>
        <w:spacing w:line="240" w:lineRule="auto"/>
        <w:rPr>
          <w:rFonts w:ascii="Arial" w:hAnsi="Arial" w:cs="Arial"/>
          <w:b/>
          <w:bCs/>
        </w:rPr>
      </w:pPr>
      <w:r w:rsidRPr="001F0EBB">
        <w:rPr>
          <w:rFonts w:ascii="Arial" w:hAnsi="Arial" w:cs="Arial"/>
          <w:b/>
          <w:bCs/>
        </w:rPr>
        <w:t>Seguridad de Maquinaria y Materiales:</w:t>
      </w:r>
    </w:p>
    <w:p w14:paraId="26CE631E" w14:textId="77777777" w:rsidR="002F65B7" w:rsidRPr="001F0EBB" w:rsidRDefault="002F65B7" w:rsidP="002F65B7">
      <w:pPr>
        <w:pStyle w:val="Prrafodelista"/>
        <w:numPr>
          <w:ilvl w:val="0"/>
          <w:numId w:val="31"/>
        </w:numPr>
        <w:jc w:val="both"/>
        <w:rPr>
          <w:rFonts w:ascii="Arial" w:hAnsi="Arial" w:cs="Arial"/>
          <w:sz w:val="22"/>
          <w:szCs w:val="22"/>
        </w:rPr>
      </w:pPr>
      <w:r w:rsidRPr="001F0EBB">
        <w:rPr>
          <w:rFonts w:ascii="Arial" w:hAnsi="Arial" w:cs="Arial"/>
          <w:sz w:val="22"/>
          <w:szCs w:val="22"/>
        </w:rPr>
        <w:t>Asegurar los equipos y materiales empleados en la obra, asumiendo los riesgos asociados a pérdidas o daños.</w:t>
      </w:r>
    </w:p>
    <w:p w14:paraId="56BD2B19" w14:textId="77777777" w:rsidR="002F65B7" w:rsidRPr="001F0EBB" w:rsidRDefault="002F65B7" w:rsidP="002F65B7">
      <w:pPr>
        <w:spacing w:line="240" w:lineRule="auto"/>
        <w:rPr>
          <w:rFonts w:ascii="Arial" w:hAnsi="Arial" w:cs="Arial"/>
        </w:rPr>
      </w:pPr>
    </w:p>
    <w:p w14:paraId="322B3693" w14:textId="77777777" w:rsidR="002F65B7" w:rsidRPr="001F0EBB" w:rsidRDefault="002F65B7" w:rsidP="002F65B7">
      <w:pPr>
        <w:spacing w:line="240" w:lineRule="auto"/>
        <w:rPr>
          <w:rFonts w:ascii="Arial" w:hAnsi="Arial" w:cs="Arial"/>
          <w:b/>
          <w:bCs/>
        </w:rPr>
      </w:pPr>
      <w:r w:rsidRPr="001F0EBB">
        <w:rPr>
          <w:rFonts w:ascii="Arial" w:hAnsi="Arial" w:cs="Arial"/>
          <w:b/>
          <w:bCs/>
        </w:rPr>
        <w:t>Disposición Final de Materiales:</w:t>
      </w:r>
    </w:p>
    <w:p w14:paraId="362D3F24" w14:textId="77777777" w:rsidR="002F65B7" w:rsidRPr="001F0EBB" w:rsidRDefault="002F65B7" w:rsidP="002F65B7">
      <w:pPr>
        <w:pStyle w:val="Prrafodelista"/>
        <w:numPr>
          <w:ilvl w:val="0"/>
          <w:numId w:val="31"/>
        </w:numPr>
        <w:jc w:val="both"/>
        <w:rPr>
          <w:rFonts w:ascii="Arial" w:hAnsi="Arial" w:cs="Arial"/>
          <w:sz w:val="22"/>
          <w:szCs w:val="22"/>
        </w:rPr>
      </w:pPr>
      <w:r w:rsidRPr="001F0EBB">
        <w:rPr>
          <w:rFonts w:ascii="Arial" w:hAnsi="Arial" w:cs="Arial"/>
          <w:sz w:val="22"/>
          <w:szCs w:val="22"/>
        </w:rPr>
        <w:t>Realizar la disposición final de los materiales retirados durante el desmonte o la demolición, respetando la normativa ambiental aplicable.</w:t>
      </w:r>
    </w:p>
    <w:p w14:paraId="545D7BEF" w14:textId="77777777" w:rsidR="0071539F" w:rsidRPr="001F0EBB"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1F0EBB" w:rsidRDefault="00684018" w:rsidP="00FC1BED">
      <w:pPr>
        <w:pStyle w:val="Ttulo6"/>
        <w:numPr>
          <w:ilvl w:val="0"/>
          <w:numId w:val="0"/>
        </w:numPr>
        <w:spacing w:line="240" w:lineRule="atLeast"/>
        <w:ind w:left="708" w:hanging="708"/>
        <w:rPr>
          <w:rFonts w:ascii="Arial" w:hAnsi="Arial"/>
          <w:noProof w:val="0"/>
          <w:lang w:val="es-ES_tradnl"/>
        </w:rPr>
      </w:pPr>
      <w:r w:rsidRPr="001F0EBB">
        <w:rPr>
          <w:rFonts w:ascii="Arial" w:hAnsi="Arial"/>
          <w:noProof w:val="0"/>
          <w:lang w:val="es-ES_tradnl"/>
        </w:rPr>
        <w:t>10</w:t>
      </w:r>
      <w:r w:rsidR="00F3072F" w:rsidRPr="001F0EBB">
        <w:rPr>
          <w:rFonts w:ascii="Arial" w:hAnsi="Arial"/>
          <w:noProof w:val="0"/>
          <w:lang w:val="es-ES_tradnl"/>
        </w:rPr>
        <w:t>.</w:t>
      </w:r>
      <w:r w:rsidRPr="001F0EBB">
        <w:rPr>
          <w:rFonts w:ascii="Arial" w:hAnsi="Arial"/>
          <w:noProof w:val="0"/>
          <w:lang w:val="es-ES_tradnl"/>
        </w:rPr>
        <w:t>3</w:t>
      </w:r>
      <w:r w:rsidR="00F3072F" w:rsidRPr="001F0EBB">
        <w:rPr>
          <w:rFonts w:ascii="Arial" w:hAnsi="Arial"/>
          <w:noProof w:val="0"/>
          <w:lang w:val="es-ES_tradnl"/>
        </w:rPr>
        <w:t xml:space="preserve">. </w:t>
      </w:r>
      <w:r w:rsidR="0071539F" w:rsidRPr="001F0EBB">
        <w:rPr>
          <w:rFonts w:ascii="Arial" w:hAnsi="Arial"/>
          <w:noProof w:val="0"/>
          <w:lang w:val="es-ES_tradnl"/>
        </w:rPr>
        <w:t>OBLIGACIONES RELACIONADAS CON LA EJECUCIÓN DE LA OBRA</w:t>
      </w:r>
    </w:p>
    <w:p w14:paraId="7DC6A75A" w14:textId="77777777" w:rsidR="009543D7" w:rsidRPr="001F0EBB" w:rsidRDefault="009543D7" w:rsidP="00FC1BED">
      <w:pPr>
        <w:spacing w:after="0" w:line="240" w:lineRule="atLeast"/>
        <w:ind w:left="708" w:hanging="708"/>
        <w:contextualSpacing/>
        <w:rPr>
          <w:rFonts w:ascii="Arial" w:hAnsi="Arial" w:cs="Arial"/>
          <w:lang w:val="es-ES_tradnl"/>
        </w:rPr>
      </w:pPr>
    </w:p>
    <w:p w14:paraId="634F3A55"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Planificación y Supervisión:</w:t>
      </w:r>
    </w:p>
    <w:p w14:paraId="717DC2A4" w14:textId="77777777" w:rsidR="001F0EBB" w:rsidRPr="001F0EBB" w:rsidRDefault="001F0EBB" w:rsidP="001F0EBB">
      <w:pPr>
        <w:pStyle w:val="Prrafodelista"/>
        <w:tabs>
          <w:tab w:val="left" w:pos="284"/>
        </w:tabs>
        <w:ind w:left="0"/>
        <w:rPr>
          <w:rFonts w:ascii="Arial" w:hAnsi="Arial" w:cs="Arial"/>
          <w:sz w:val="22"/>
          <w:szCs w:val="22"/>
        </w:rPr>
      </w:pPr>
    </w:p>
    <w:p w14:paraId="00A0FFC6" w14:textId="77777777" w:rsidR="001F0EBB" w:rsidRPr="001F0EBB" w:rsidRDefault="001F0EBB" w:rsidP="001F0EBB">
      <w:pPr>
        <w:pStyle w:val="Prrafodelista"/>
        <w:numPr>
          <w:ilvl w:val="0"/>
          <w:numId w:val="31"/>
        </w:numPr>
        <w:ind w:left="357" w:hanging="357"/>
        <w:jc w:val="both"/>
        <w:rPr>
          <w:rFonts w:ascii="Arial" w:hAnsi="Arial" w:cs="Arial"/>
          <w:sz w:val="22"/>
          <w:szCs w:val="22"/>
        </w:rPr>
      </w:pPr>
      <w:r w:rsidRPr="001F0EBB">
        <w:rPr>
          <w:rFonts w:ascii="Arial" w:hAnsi="Arial" w:cs="Arial"/>
          <w:sz w:val="22"/>
          <w:szCs w:val="22"/>
        </w:rPr>
        <w:t>Coordinar con el interventor el cronograma de actividades de la obra, asegurando que contemple medidas de contingencia.</w:t>
      </w:r>
    </w:p>
    <w:p w14:paraId="3B80FB83" w14:textId="229E545E" w:rsidR="001F0EBB" w:rsidRPr="001F0EBB" w:rsidRDefault="001F0EBB" w:rsidP="001F0EBB">
      <w:pPr>
        <w:pStyle w:val="Prrafodelista"/>
        <w:numPr>
          <w:ilvl w:val="0"/>
          <w:numId w:val="31"/>
        </w:numPr>
        <w:ind w:left="357" w:hanging="357"/>
        <w:jc w:val="both"/>
        <w:rPr>
          <w:rFonts w:ascii="Arial" w:hAnsi="Arial" w:cs="Arial"/>
          <w:sz w:val="22"/>
          <w:szCs w:val="22"/>
        </w:rPr>
      </w:pPr>
      <w:r w:rsidRPr="001F0EBB">
        <w:rPr>
          <w:rFonts w:ascii="Arial" w:hAnsi="Arial" w:cs="Arial"/>
          <w:sz w:val="22"/>
          <w:szCs w:val="22"/>
        </w:rPr>
        <w:t>Entregar la obra conforme a las especificaciones técnicas, planos y detalles establecidos</w:t>
      </w:r>
      <w:r>
        <w:rPr>
          <w:rFonts w:ascii="Arial" w:hAnsi="Arial" w:cs="Arial"/>
          <w:sz w:val="22"/>
          <w:szCs w:val="22"/>
        </w:rPr>
        <w:t xml:space="preserve"> </w:t>
      </w:r>
      <w:r w:rsidRPr="001F0EBB">
        <w:rPr>
          <w:rFonts w:ascii="Arial" w:hAnsi="Arial" w:cs="Arial"/>
          <w:sz w:val="22"/>
          <w:szCs w:val="22"/>
        </w:rPr>
        <w:t>en los documentos contractuales.</w:t>
      </w:r>
    </w:p>
    <w:p w14:paraId="5E3DAD5A" w14:textId="77777777" w:rsidR="001F0EBB" w:rsidRPr="001F0EBB" w:rsidRDefault="001F0EBB" w:rsidP="001F0EBB">
      <w:pPr>
        <w:pStyle w:val="Prrafodelista"/>
        <w:tabs>
          <w:tab w:val="left" w:pos="284"/>
        </w:tabs>
        <w:ind w:left="0"/>
        <w:rPr>
          <w:rFonts w:ascii="Arial" w:hAnsi="Arial" w:cs="Arial"/>
          <w:sz w:val="22"/>
          <w:szCs w:val="22"/>
        </w:rPr>
      </w:pPr>
    </w:p>
    <w:p w14:paraId="7F30360D"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Protección y Conservación:</w:t>
      </w:r>
    </w:p>
    <w:p w14:paraId="77968130" w14:textId="77777777" w:rsidR="001F0EBB" w:rsidRPr="001F0EBB" w:rsidRDefault="001F0EBB" w:rsidP="001F0EBB">
      <w:pPr>
        <w:pStyle w:val="Prrafodelista"/>
        <w:tabs>
          <w:tab w:val="left" w:pos="284"/>
        </w:tabs>
        <w:ind w:left="0"/>
        <w:rPr>
          <w:rFonts w:ascii="Arial" w:hAnsi="Arial" w:cs="Arial"/>
          <w:sz w:val="22"/>
          <w:szCs w:val="22"/>
        </w:rPr>
      </w:pPr>
    </w:p>
    <w:p w14:paraId="63E70100" w14:textId="77777777" w:rsidR="001F0EBB" w:rsidRPr="001F0EBB" w:rsidRDefault="001F0EBB" w:rsidP="001F0EBB">
      <w:pPr>
        <w:pStyle w:val="Prrafodelista"/>
        <w:numPr>
          <w:ilvl w:val="0"/>
          <w:numId w:val="31"/>
        </w:numPr>
        <w:tabs>
          <w:tab w:val="left" w:pos="426"/>
        </w:tabs>
        <w:jc w:val="both"/>
        <w:rPr>
          <w:rFonts w:ascii="Arial" w:hAnsi="Arial" w:cs="Arial"/>
          <w:sz w:val="22"/>
          <w:szCs w:val="22"/>
        </w:rPr>
      </w:pPr>
      <w:r w:rsidRPr="001F0EBB">
        <w:rPr>
          <w:rFonts w:ascii="Arial" w:hAnsi="Arial" w:cs="Arial"/>
          <w:sz w:val="22"/>
          <w:szCs w:val="22"/>
        </w:rPr>
        <w:t>Implementar medidas de protección para evitar daños o deterioros en las obras, los inmuebles aledaños y las redes de servicio público dentro del área de trabajo.</w:t>
      </w:r>
    </w:p>
    <w:p w14:paraId="301E52DD" w14:textId="77777777" w:rsidR="001F0EBB" w:rsidRPr="001F0EBB" w:rsidRDefault="001F0EBB" w:rsidP="001F0EBB">
      <w:pPr>
        <w:pStyle w:val="Prrafodelista"/>
        <w:numPr>
          <w:ilvl w:val="0"/>
          <w:numId w:val="31"/>
        </w:numPr>
        <w:tabs>
          <w:tab w:val="left" w:pos="426"/>
        </w:tabs>
        <w:jc w:val="both"/>
        <w:rPr>
          <w:rFonts w:ascii="Arial" w:hAnsi="Arial" w:cs="Arial"/>
          <w:sz w:val="22"/>
          <w:szCs w:val="22"/>
        </w:rPr>
      </w:pPr>
      <w:r w:rsidRPr="001F0EBB">
        <w:rPr>
          <w:rFonts w:ascii="Arial" w:hAnsi="Arial" w:cs="Arial"/>
          <w:sz w:val="22"/>
          <w:szCs w:val="22"/>
        </w:rPr>
        <w:t>Reparar cualquier daño causado a las áreas circundantes o accesos.</w:t>
      </w:r>
    </w:p>
    <w:p w14:paraId="165DB76A" w14:textId="77777777" w:rsidR="001F0EBB" w:rsidRPr="001F0EBB" w:rsidRDefault="001F0EBB" w:rsidP="001F0EBB">
      <w:pPr>
        <w:tabs>
          <w:tab w:val="left" w:pos="284"/>
        </w:tabs>
        <w:spacing w:line="240" w:lineRule="auto"/>
        <w:rPr>
          <w:rFonts w:ascii="Arial" w:hAnsi="Arial" w:cs="Arial"/>
        </w:rPr>
      </w:pPr>
    </w:p>
    <w:p w14:paraId="245209CB" w14:textId="77777777" w:rsidR="001F0EBB" w:rsidRPr="001F0EBB" w:rsidRDefault="001F0EBB" w:rsidP="001F0EBB">
      <w:pPr>
        <w:tabs>
          <w:tab w:val="left" w:pos="284"/>
        </w:tabs>
        <w:spacing w:line="240" w:lineRule="auto"/>
        <w:rPr>
          <w:rFonts w:ascii="Arial" w:hAnsi="Arial" w:cs="Arial"/>
          <w:b/>
          <w:bCs/>
        </w:rPr>
      </w:pPr>
      <w:r w:rsidRPr="001F0EBB">
        <w:rPr>
          <w:rFonts w:ascii="Arial" w:hAnsi="Arial" w:cs="Arial"/>
          <w:b/>
          <w:bCs/>
        </w:rPr>
        <w:t>Gestión de Permisos:</w:t>
      </w:r>
    </w:p>
    <w:p w14:paraId="2E6A393B" w14:textId="77777777" w:rsidR="001F0EBB" w:rsidRPr="001F0EBB" w:rsidRDefault="001F0EBB" w:rsidP="001F0EBB">
      <w:pPr>
        <w:pStyle w:val="Prrafodelista"/>
        <w:numPr>
          <w:ilvl w:val="0"/>
          <w:numId w:val="33"/>
        </w:numPr>
        <w:tabs>
          <w:tab w:val="left" w:pos="284"/>
        </w:tabs>
        <w:jc w:val="both"/>
        <w:rPr>
          <w:rFonts w:ascii="Arial" w:hAnsi="Arial" w:cs="Arial"/>
          <w:sz w:val="22"/>
          <w:szCs w:val="22"/>
        </w:rPr>
      </w:pPr>
      <w:r w:rsidRPr="001F0EBB">
        <w:rPr>
          <w:rFonts w:ascii="Arial" w:hAnsi="Arial" w:cs="Arial"/>
          <w:sz w:val="22"/>
          <w:szCs w:val="22"/>
        </w:rPr>
        <w:t>Obtener las licencias y permisos necesarios para la ejecución de la obra, asumiendo los costos asociados.</w:t>
      </w:r>
    </w:p>
    <w:p w14:paraId="3C225D22" w14:textId="77777777" w:rsidR="001F0EBB" w:rsidRPr="001F0EBB" w:rsidRDefault="001F0EBB" w:rsidP="001F0EBB">
      <w:pPr>
        <w:pStyle w:val="Prrafodelista"/>
        <w:tabs>
          <w:tab w:val="left" w:pos="284"/>
        </w:tabs>
        <w:ind w:left="0"/>
        <w:rPr>
          <w:rFonts w:ascii="Arial" w:hAnsi="Arial" w:cs="Arial"/>
          <w:sz w:val="22"/>
          <w:szCs w:val="22"/>
        </w:rPr>
      </w:pPr>
    </w:p>
    <w:p w14:paraId="0D5BACE2"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Normatividad y Seguridad:</w:t>
      </w:r>
    </w:p>
    <w:p w14:paraId="1104112D" w14:textId="77777777" w:rsidR="001F0EBB" w:rsidRPr="001F0EBB" w:rsidRDefault="001F0EBB" w:rsidP="001F0EBB">
      <w:pPr>
        <w:pStyle w:val="Prrafodelista"/>
        <w:tabs>
          <w:tab w:val="left" w:pos="284"/>
        </w:tabs>
        <w:ind w:left="0"/>
        <w:rPr>
          <w:rFonts w:ascii="Arial" w:hAnsi="Arial" w:cs="Arial"/>
          <w:sz w:val="22"/>
          <w:szCs w:val="22"/>
        </w:rPr>
      </w:pPr>
    </w:p>
    <w:p w14:paraId="6413B23A" w14:textId="77777777" w:rsidR="001F0EBB" w:rsidRPr="001F0EBB" w:rsidRDefault="001F0EBB" w:rsidP="001F0EBB">
      <w:pPr>
        <w:pStyle w:val="Prrafodelista"/>
        <w:numPr>
          <w:ilvl w:val="0"/>
          <w:numId w:val="31"/>
        </w:numPr>
        <w:jc w:val="both"/>
        <w:rPr>
          <w:rFonts w:ascii="Arial" w:hAnsi="Arial" w:cs="Arial"/>
          <w:sz w:val="22"/>
          <w:szCs w:val="22"/>
        </w:rPr>
      </w:pPr>
      <w:r w:rsidRPr="001F0EBB">
        <w:rPr>
          <w:rFonts w:ascii="Arial" w:hAnsi="Arial" w:cs="Arial"/>
          <w:sz w:val="22"/>
          <w:szCs w:val="22"/>
        </w:rPr>
        <w:t>Cumplir con las normas ambientales aplicables, especialmente las relacionadas con el manejo de escombros, señalización y planes de manejo de tráfico.</w:t>
      </w:r>
    </w:p>
    <w:p w14:paraId="62A954D4" w14:textId="77777777" w:rsidR="001F0EBB" w:rsidRPr="001F0EBB" w:rsidRDefault="001F0EBB" w:rsidP="001F0EBB">
      <w:pPr>
        <w:pStyle w:val="Prrafodelista"/>
        <w:numPr>
          <w:ilvl w:val="0"/>
          <w:numId w:val="31"/>
        </w:numPr>
        <w:jc w:val="both"/>
        <w:rPr>
          <w:rFonts w:ascii="Arial" w:hAnsi="Arial" w:cs="Arial"/>
          <w:sz w:val="22"/>
          <w:szCs w:val="22"/>
        </w:rPr>
      </w:pPr>
      <w:r w:rsidRPr="001F0EBB">
        <w:rPr>
          <w:rFonts w:ascii="Arial" w:hAnsi="Arial" w:cs="Arial"/>
          <w:sz w:val="22"/>
          <w:szCs w:val="22"/>
        </w:rPr>
        <w:t>Garantizar que subcontratistas y proveedores cuenten con las licencias y permisos exigidos.</w:t>
      </w:r>
    </w:p>
    <w:p w14:paraId="1528293A" w14:textId="77777777" w:rsidR="001F0EBB" w:rsidRPr="001F0EBB" w:rsidRDefault="001F0EBB" w:rsidP="001F0EBB">
      <w:pPr>
        <w:pStyle w:val="Prrafodelista"/>
        <w:tabs>
          <w:tab w:val="left" w:pos="284"/>
        </w:tabs>
        <w:ind w:left="0"/>
        <w:rPr>
          <w:rFonts w:ascii="Arial" w:hAnsi="Arial" w:cs="Arial"/>
          <w:sz w:val="22"/>
          <w:szCs w:val="22"/>
        </w:rPr>
      </w:pPr>
    </w:p>
    <w:p w14:paraId="40C2523D"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Actas y Documentos Contractuales:</w:t>
      </w:r>
    </w:p>
    <w:p w14:paraId="79D9C287" w14:textId="77777777" w:rsidR="001F0EBB" w:rsidRPr="001F0EBB" w:rsidRDefault="001F0EBB" w:rsidP="001F0EBB">
      <w:pPr>
        <w:pStyle w:val="Prrafodelista"/>
        <w:tabs>
          <w:tab w:val="left" w:pos="284"/>
        </w:tabs>
        <w:ind w:left="0"/>
        <w:rPr>
          <w:rFonts w:ascii="Arial" w:hAnsi="Arial" w:cs="Arial"/>
        </w:rPr>
      </w:pPr>
    </w:p>
    <w:p w14:paraId="3208A31D" w14:textId="77777777" w:rsidR="001F0EBB" w:rsidRPr="001F0EBB" w:rsidRDefault="001F0EBB" w:rsidP="001F0EBB">
      <w:pPr>
        <w:pStyle w:val="Prrafodelista"/>
        <w:numPr>
          <w:ilvl w:val="0"/>
          <w:numId w:val="32"/>
        </w:numPr>
        <w:tabs>
          <w:tab w:val="left" w:pos="284"/>
        </w:tabs>
        <w:jc w:val="both"/>
        <w:rPr>
          <w:rFonts w:ascii="Arial" w:hAnsi="Arial" w:cs="Arial"/>
          <w:sz w:val="22"/>
          <w:szCs w:val="22"/>
        </w:rPr>
      </w:pPr>
      <w:r w:rsidRPr="001F0EBB">
        <w:rPr>
          <w:rFonts w:ascii="Arial" w:hAnsi="Arial" w:cs="Arial"/>
          <w:sz w:val="22"/>
          <w:szCs w:val="22"/>
        </w:rPr>
        <w:t>Revisar y tramitar oportunamente los documentos requeridos para el desarrollo del contrato.</w:t>
      </w:r>
    </w:p>
    <w:p w14:paraId="106662EF" w14:textId="77777777" w:rsidR="001F0EBB" w:rsidRPr="001F0EBB" w:rsidRDefault="001F0EBB" w:rsidP="001F0EBB">
      <w:pPr>
        <w:pStyle w:val="Prrafodelista"/>
        <w:numPr>
          <w:ilvl w:val="0"/>
          <w:numId w:val="32"/>
        </w:numPr>
        <w:tabs>
          <w:tab w:val="left" w:pos="284"/>
        </w:tabs>
        <w:jc w:val="both"/>
        <w:rPr>
          <w:rFonts w:ascii="Arial" w:hAnsi="Arial" w:cs="Arial"/>
          <w:sz w:val="22"/>
          <w:szCs w:val="22"/>
        </w:rPr>
      </w:pPr>
      <w:r w:rsidRPr="001F0EBB">
        <w:rPr>
          <w:rFonts w:ascii="Arial" w:hAnsi="Arial" w:cs="Arial"/>
          <w:sz w:val="22"/>
          <w:szCs w:val="22"/>
        </w:rPr>
        <w:t>Resolver requerimientos del interventor en un plazo máximo de cinco (5) días hábiles.</w:t>
      </w:r>
    </w:p>
    <w:p w14:paraId="42EE24AB" w14:textId="77777777" w:rsidR="001F0EBB" w:rsidRPr="001F0EBB" w:rsidRDefault="001F0EBB" w:rsidP="001F0EBB">
      <w:pPr>
        <w:pStyle w:val="Prrafodelista"/>
        <w:tabs>
          <w:tab w:val="left" w:pos="284"/>
        </w:tabs>
        <w:ind w:left="0"/>
        <w:rPr>
          <w:rFonts w:ascii="Arial" w:hAnsi="Arial" w:cs="Arial"/>
          <w:sz w:val="22"/>
          <w:szCs w:val="22"/>
        </w:rPr>
      </w:pPr>
    </w:p>
    <w:p w14:paraId="450196A7"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Demolición y Excavación:</w:t>
      </w:r>
    </w:p>
    <w:p w14:paraId="68FD5909" w14:textId="77777777" w:rsidR="001F0EBB" w:rsidRPr="001F0EBB" w:rsidRDefault="001F0EBB" w:rsidP="001F0EBB">
      <w:pPr>
        <w:pStyle w:val="Prrafodelista"/>
        <w:tabs>
          <w:tab w:val="left" w:pos="284"/>
        </w:tabs>
        <w:ind w:left="0"/>
        <w:rPr>
          <w:rFonts w:ascii="Arial" w:hAnsi="Arial" w:cs="Arial"/>
          <w:sz w:val="22"/>
          <w:szCs w:val="22"/>
        </w:rPr>
      </w:pPr>
    </w:p>
    <w:p w14:paraId="5A4D9C57" w14:textId="77777777" w:rsidR="001F0EBB" w:rsidRPr="001F0EBB" w:rsidRDefault="001F0EBB" w:rsidP="001F0EBB">
      <w:pPr>
        <w:pStyle w:val="Prrafodelista"/>
        <w:numPr>
          <w:ilvl w:val="0"/>
          <w:numId w:val="31"/>
        </w:numPr>
        <w:tabs>
          <w:tab w:val="left" w:pos="284"/>
        </w:tabs>
        <w:jc w:val="both"/>
        <w:rPr>
          <w:rFonts w:ascii="Arial" w:hAnsi="Arial" w:cs="Arial"/>
          <w:sz w:val="22"/>
          <w:szCs w:val="22"/>
        </w:rPr>
      </w:pPr>
      <w:r w:rsidRPr="001F0EBB">
        <w:rPr>
          <w:rFonts w:ascii="Arial" w:hAnsi="Arial" w:cs="Arial"/>
          <w:sz w:val="22"/>
          <w:szCs w:val="22"/>
        </w:rPr>
        <w:t>Ejecutar la demolición total de estructuras existentes en las áreas indicadas en los planos del proyecto.</w:t>
      </w:r>
    </w:p>
    <w:p w14:paraId="6E7388EC" w14:textId="77777777" w:rsidR="001F0EBB" w:rsidRPr="001F0EBB" w:rsidRDefault="001F0EBB" w:rsidP="001F0EBB">
      <w:pPr>
        <w:pStyle w:val="Prrafodelista"/>
        <w:numPr>
          <w:ilvl w:val="0"/>
          <w:numId w:val="31"/>
        </w:numPr>
        <w:tabs>
          <w:tab w:val="left" w:pos="284"/>
        </w:tabs>
        <w:jc w:val="both"/>
        <w:rPr>
          <w:rFonts w:ascii="Arial" w:hAnsi="Arial" w:cs="Arial"/>
          <w:sz w:val="22"/>
          <w:szCs w:val="22"/>
        </w:rPr>
      </w:pPr>
      <w:r w:rsidRPr="001F0EBB">
        <w:rPr>
          <w:rFonts w:ascii="Arial" w:hAnsi="Arial" w:cs="Arial"/>
          <w:sz w:val="22"/>
          <w:szCs w:val="22"/>
        </w:rPr>
        <w:t>Realizar excavaciones y cortes según las especificaciones técnicas, evitando acumulaciones de material cerca de las áreas intervenidas.</w:t>
      </w:r>
    </w:p>
    <w:p w14:paraId="6158C556" w14:textId="77777777" w:rsidR="001F0EBB" w:rsidRPr="001F0EBB" w:rsidRDefault="001F0EBB" w:rsidP="001F0EBB">
      <w:pPr>
        <w:pStyle w:val="Prrafodelista"/>
        <w:tabs>
          <w:tab w:val="left" w:pos="284"/>
        </w:tabs>
        <w:ind w:left="0"/>
        <w:rPr>
          <w:rFonts w:ascii="Arial" w:hAnsi="Arial" w:cs="Arial"/>
          <w:sz w:val="22"/>
          <w:szCs w:val="22"/>
        </w:rPr>
      </w:pPr>
    </w:p>
    <w:p w14:paraId="25975AF9" w14:textId="77777777" w:rsidR="001F0EBB" w:rsidRPr="001F0EBB" w:rsidRDefault="001F0EBB" w:rsidP="001F0EBB">
      <w:pPr>
        <w:pStyle w:val="Prrafodelista"/>
        <w:tabs>
          <w:tab w:val="left" w:pos="284"/>
        </w:tabs>
        <w:ind w:left="0"/>
        <w:rPr>
          <w:rFonts w:ascii="Arial" w:hAnsi="Arial" w:cs="Arial"/>
          <w:b/>
          <w:bCs/>
          <w:sz w:val="22"/>
          <w:szCs w:val="22"/>
        </w:rPr>
      </w:pPr>
      <w:r w:rsidRPr="001F0EBB">
        <w:rPr>
          <w:rFonts w:ascii="Arial" w:hAnsi="Arial" w:cs="Arial"/>
          <w:b/>
          <w:bCs/>
          <w:sz w:val="22"/>
          <w:szCs w:val="22"/>
        </w:rPr>
        <w:t>Entrega de Áreas Intervenidas:</w:t>
      </w:r>
    </w:p>
    <w:p w14:paraId="3A89B70F" w14:textId="77777777" w:rsidR="001F0EBB" w:rsidRPr="001F0EBB" w:rsidRDefault="001F0EBB" w:rsidP="001F0EBB">
      <w:pPr>
        <w:pStyle w:val="Prrafodelista"/>
        <w:tabs>
          <w:tab w:val="left" w:pos="284"/>
        </w:tabs>
        <w:ind w:left="0"/>
        <w:rPr>
          <w:rFonts w:ascii="Arial" w:hAnsi="Arial" w:cs="Arial"/>
          <w:sz w:val="22"/>
          <w:szCs w:val="22"/>
        </w:rPr>
      </w:pPr>
    </w:p>
    <w:p w14:paraId="5040818E" w14:textId="77777777" w:rsidR="001F0EBB" w:rsidRPr="001F0EBB" w:rsidRDefault="001F0EBB" w:rsidP="001F0EBB">
      <w:pPr>
        <w:pStyle w:val="Prrafodelista"/>
        <w:numPr>
          <w:ilvl w:val="0"/>
          <w:numId w:val="31"/>
        </w:numPr>
        <w:tabs>
          <w:tab w:val="left" w:pos="284"/>
        </w:tabs>
        <w:jc w:val="both"/>
        <w:rPr>
          <w:rFonts w:ascii="Arial" w:hAnsi="Arial" w:cs="Arial"/>
          <w:sz w:val="22"/>
          <w:szCs w:val="22"/>
        </w:rPr>
      </w:pPr>
      <w:r w:rsidRPr="001F0EBB">
        <w:rPr>
          <w:rFonts w:ascii="Arial" w:hAnsi="Arial" w:cs="Arial"/>
          <w:sz w:val="22"/>
          <w:szCs w:val="22"/>
        </w:rPr>
        <w:t>Limpiar y retirar materiales sobrantes de las áreas intervenidas, entregándolas en perfecto estado.</w:t>
      </w:r>
    </w:p>
    <w:p w14:paraId="15661F1C" w14:textId="77777777" w:rsidR="001F0EBB" w:rsidRDefault="001F0EBB" w:rsidP="001F0EBB">
      <w:pPr>
        <w:tabs>
          <w:tab w:val="left" w:pos="284"/>
        </w:tabs>
        <w:spacing w:line="240" w:lineRule="auto"/>
        <w:rPr>
          <w:rFonts w:ascii="Arial" w:hAnsi="Arial" w:cs="Arial"/>
          <w:b/>
          <w:bCs/>
        </w:rPr>
      </w:pPr>
    </w:p>
    <w:p w14:paraId="6A76344F" w14:textId="1BDD572D" w:rsidR="001F0EBB" w:rsidRPr="001F0EBB" w:rsidRDefault="001F0EBB" w:rsidP="001F0EBB">
      <w:pPr>
        <w:tabs>
          <w:tab w:val="left" w:pos="284"/>
        </w:tabs>
        <w:spacing w:line="240" w:lineRule="auto"/>
        <w:rPr>
          <w:rFonts w:ascii="Arial" w:hAnsi="Arial" w:cs="Arial"/>
          <w:b/>
          <w:bCs/>
        </w:rPr>
      </w:pPr>
      <w:r w:rsidRPr="001F0EBB">
        <w:rPr>
          <w:rFonts w:ascii="Arial" w:hAnsi="Arial" w:cs="Arial"/>
          <w:b/>
          <w:bCs/>
        </w:rPr>
        <w:t>Señalización y Seguridad:</w:t>
      </w:r>
    </w:p>
    <w:p w14:paraId="53C19E5A" w14:textId="77777777" w:rsidR="001F0EBB" w:rsidRPr="001F0EBB" w:rsidRDefault="001F0EBB" w:rsidP="001F0EBB">
      <w:pPr>
        <w:pStyle w:val="Prrafodelista"/>
        <w:tabs>
          <w:tab w:val="left" w:pos="284"/>
        </w:tabs>
        <w:ind w:left="0"/>
        <w:rPr>
          <w:rFonts w:ascii="Arial" w:hAnsi="Arial" w:cs="Arial"/>
          <w:sz w:val="22"/>
          <w:szCs w:val="22"/>
        </w:rPr>
      </w:pPr>
    </w:p>
    <w:p w14:paraId="45E4D2DD" w14:textId="77777777" w:rsidR="001F0EBB" w:rsidRPr="001F0EBB" w:rsidRDefault="001F0EBB" w:rsidP="001F0EBB">
      <w:pPr>
        <w:pStyle w:val="Prrafodelista"/>
        <w:numPr>
          <w:ilvl w:val="0"/>
          <w:numId w:val="31"/>
        </w:numPr>
        <w:tabs>
          <w:tab w:val="left" w:pos="284"/>
        </w:tabs>
        <w:jc w:val="both"/>
        <w:rPr>
          <w:rFonts w:ascii="Arial" w:hAnsi="Arial" w:cs="Arial"/>
          <w:sz w:val="22"/>
          <w:szCs w:val="22"/>
        </w:rPr>
      </w:pPr>
      <w:r w:rsidRPr="001F0EBB">
        <w:rPr>
          <w:rFonts w:ascii="Arial" w:hAnsi="Arial" w:cs="Arial"/>
          <w:sz w:val="22"/>
          <w:szCs w:val="22"/>
        </w:rPr>
        <w:t>Ubicar la señalización preventiva necesaria para garantizar la seguridad de trabajadores, vecinos y terceros.</w:t>
      </w:r>
    </w:p>
    <w:p w14:paraId="767A3EE6" w14:textId="77777777" w:rsidR="001F0EBB" w:rsidRPr="001F0EBB" w:rsidRDefault="001F0EBB" w:rsidP="001F0EBB">
      <w:pPr>
        <w:pStyle w:val="Prrafodelista"/>
        <w:numPr>
          <w:ilvl w:val="0"/>
          <w:numId w:val="31"/>
        </w:numPr>
        <w:tabs>
          <w:tab w:val="left" w:pos="284"/>
        </w:tabs>
        <w:rPr>
          <w:rFonts w:ascii="Arial" w:hAnsi="Arial" w:cs="Arial"/>
        </w:rPr>
      </w:pPr>
      <w:r w:rsidRPr="001F0EBB">
        <w:rPr>
          <w:rFonts w:ascii="Arial" w:hAnsi="Arial" w:cs="Arial"/>
          <w:sz w:val="22"/>
          <w:szCs w:val="22"/>
        </w:rPr>
        <w:t>Mantener personal de vigilancia y medidas de seguridad en todas las áreas intervenidas</w:t>
      </w:r>
      <w:r w:rsidRPr="001F0EBB">
        <w:rPr>
          <w:rFonts w:ascii="Arial" w:hAnsi="Arial" w:cs="Arial"/>
        </w:rPr>
        <w:t>.</w:t>
      </w:r>
    </w:p>
    <w:p w14:paraId="4ACBFCDC" w14:textId="77777777" w:rsidR="001F0EBB" w:rsidRPr="001F0EBB" w:rsidRDefault="001F0EBB" w:rsidP="001F0EBB">
      <w:pPr>
        <w:pStyle w:val="Prrafodelista"/>
        <w:tabs>
          <w:tab w:val="left" w:pos="284"/>
        </w:tabs>
        <w:ind w:left="0"/>
        <w:rPr>
          <w:rFonts w:ascii="Arial" w:hAnsi="Arial" w:cs="Arial"/>
        </w:rPr>
      </w:pPr>
    </w:p>
    <w:p w14:paraId="1CCAED61" w14:textId="77777777" w:rsidR="001F0EBB" w:rsidRPr="001F0EBB" w:rsidRDefault="001F0EBB" w:rsidP="001F0EBB">
      <w:pPr>
        <w:pStyle w:val="Prrafodelista"/>
        <w:tabs>
          <w:tab w:val="left" w:pos="284"/>
        </w:tabs>
        <w:ind w:left="0"/>
        <w:rPr>
          <w:rFonts w:ascii="Arial" w:hAnsi="Arial" w:cs="Arial"/>
          <w:sz w:val="22"/>
          <w:szCs w:val="22"/>
        </w:rPr>
      </w:pPr>
      <w:r w:rsidRPr="001F0EBB">
        <w:rPr>
          <w:rFonts w:ascii="Arial" w:hAnsi="Arial" w:cs="Arial"/>
          <w:b/>
          <w:bCs/>
          <w:sz w:val="22"/>
          <w:szCs w:val="22"/>
        </w:rPr>
        <w:t>NOTA 1:</w:t>
      </w:r>
      <w:r w:rsidRPr="001F0EBB">
        <w:rPr>
          <w:rFonts w:ascii="Arial" w:hAnsi="Arial" w:cs="Arial"/>
          <w:sz w:val="22"/>
          <w:szCs w:val="22"/>
        </w:rPr>
        <w:t xml:space="preserve"> Todos los elementos retirados durante los desmontes serán propiedad de la Gobernación y deberán almacenarse en un lugar acordado con el interventor.</w:t>
      </w:r>
    </w:p>
    <w:p w14:paraId="300167D9" w14:textId="77777777" w:rsidR="001F0EBB" w:rsidRPr="001F0EBB" w:rsidRDefault="001F0EBB" w:rsidP="001F0EBB">
      <w:pPr>
        <w:pStyle w:val="Prrafodelista"/>
        <w:tabs>
          <w:tab w:val="left" w:pos="284"/>
        </w:tabs>
        <w:ind w:left="0"/>
        <w:rPr>
          <w:rFonts w:ascii="Arial" w:hAnsi="Arial" w:cs="Arial"/>
          <w:sz w:val="22"/>
          <w:szCs w:val="22"/>
        </w:rPr>
      </w:pPr>
    </w:p>
    <w:p w14:paraId="40F9BFDB" w14:textId="77777777" w:rsidR="001F0EBB" w:rsidRPr="001F0EBB" w:rsidRDefault="001F0EBB" w:rsidP="001F0EBB">
      <w:pPr>
        <w:pStyle w:val="Prrafodelista"/>
        <w:tabs>
          <w:tab w:val="left" w:pos="284"/>
        </w:tabs>
        <w:ind w:left="0"/>
        <w:rPr>
          <w:rFonts w:ascii="Arial" w:hAnsi="Arial" w:cs="Arial"/>
          <w:sz w:val="22"/>
          <w:szCs w:val="22"/>
        </w:rPr>
      </w:pPr>
      <w:r w:rsidRPr="001F0EBB">
        <w:rPr>
          <w:rFonts w:ascii="Arial" w:hAnsi="Arial" w:cs="Arial"/>
          <w:b/>
          <w:bCs/>
          <w:sz w:val="22"/>
          <w:szCs w:val="22"/>
        </w:rPr>
        <w:t>NOTA 2</w:t>
      </w:r>
      <w:r w:rsidRPr="001F0EBB">
        <w:rPr>
          <w:rFonts w:ascii="Arial" w:hAnsi="Arial" w:cs="Arial"/>
          <w:sz w:val="22"/>
          <w:szCs w:val="22"/>
        </w:rPr>
        <w:t>: El contratista deberá ceñirse estrictamente a los planos, especificaciones técnicas y normatividad aplicable. Cualquier modificación deberá ser aprobada por el interventor.</w:t>
      </w:r>
    </w:p>
    <w:p w14:paraId="48420E19" w14:textId="77777777" w:rsidR="001F0EBB" w:rsidRPr="001F0EBB" w:rsidRDefault="001F0EBB" w:rsidP="001F0EBB">
      <w:pPr>
        <w:pStyle w:val="Prrafodelista"/>
        <w:tabs>
          <w:tab w:val="left" w:pos="284"/>
        </w:tabs>
        <w:ind w:left="0"/>
        <w:rPr>
          <w:rFonts w:ascii="Arial" w:hAnsi="Arial" w:cs="Arial"/>
          <w:sz w:val="22"/>
          <w:szCs w:val="22"/>
        </w:rPr>
      </w:pPr>
      <w:r w:rsidRPr="001F0EBB">
        <w:rPr>
          <w:rFonts w:ascii="Arial" w:hAnsi="Arial" w:cs="Arial"/>
          <w:b/>
          <w:bCs/>
          <w:sz w:val="22"/>
          <w:szCs w:val="22"/>
        </w:rPr>
        <w:t>NOTA 3</w:t>
      </w:r>
      <w:r w:rsidRPr="001F0EBB">
        <w:rPr>
          <w:rFonts w:ascii="Arial" w:hAnsi="Arial" w:cs="Arial"/>
          <w:sz w:val="22"/>
          <w:szCs w:val="22"/>
        </w:rPr>
        <w:t>: Antes de iniciar cualquier actividad, el contratista deberá verificar los planos arquitectónicos y estructurales para garantizar la ejecución correcta de cada ítem.</w:t>
      </w:r>
    </w:p>
    <w:p w14:paraId="054B07A9" w14:textId="1D1C5756" w:rsidR="009543D7" w:rsidRPr="000C152A" w:rsidRDefault="009543D7" w:rsidP="001F0EBB">
      <w:pPr>
        <w:spacing w:after="0" w:line="240" w:lineRule="atLeast"/>
        <w:contextualSpacing/>
        <w:jc w:val="both"/>
        <w:rPr>
          <w:rFonts w:ascii="Arial" w:hAnsi="Arial" w:cs="Arial"/>
          <w:lang w:val="es-ES_tradnl"/>
        </w:rPr>
      </w:pP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677A13FF" w14:textId="77777777" w:rsidR="001F0EBB" w:rsidRPr="001F0EBB" w:rsidRDefault="001F0EBB" w:rsidP="001F0EBB">
      <w:pPr>
        <w:rPr>
          <w:rFonts w:ascii="Arial" w:hAnsi="Arial" w:cs="Arial"/>
        </w:rPr>
      </w:pPr>
      <w:r w:rsidRPr="001F0EBB">
        <w:rPr>
          <w:rFonts w:ascii="Arial" w:hAnsi="Arial" w:cs="Arial"/>
        </w:rPr>
        <w:t>Para el desarrollo del proyecto, el contratista deberá cumplir con las siguientes obligaciones de información, esenciales para garantizar la transparencia, el control y la adecuada ejecución del contrato:</w:t>
      </w:r>
    </w:p>
    <w:p w14:paraId="515E18AB" w14:textId="77777777" w:rsidR="001F0EBB" w:rsidRPr="001F0EBB" w:rsidRDefault="001F0EBB" w:rsidP="001F0EBB">
      <w:pPr>
        <w:rPr>
          <w:rFonts w:ascii="Arial" w:hAnsi="Arial" w:cs="Arial"/>
        </w:rPr>
      </w:pPr>
    </w:p>
    <w:p w14:paraId="21E53BB4" w14:textId="77777777" w:rsidR="001F0EBB" w:rsidRPr="001F0EBB" w:rsidRDefault="001F0EBB" w:rsidP="001F0EBB">
      <w:pPr>
        <w:rPr>
          <w:rFonts w:ascii="Arial" w:hAnsi="Arial" w:cs="Arial"/>
          <w:b/>
          <w:bCs/>
        </w:rPr>
      </w:pPr>
      <w:r w:rsidRPr="001F0EBB">
        <w:rPr>
          <w:rFonts w:ascii="Arial" w:hAnsi="Arial" w:cs="Arial"/>
          <w:b/>
          <w:bCs/>
        </w:rPr>
        <w:t>Instalación y Gestión de Valla Informativa:</w:t>
      </w:r>
    </w:p>
    <w:p w14:paraId="72302B39" w14:textId="77777777" w:rsidR="001F0EBB" w:rsidRPr="001F0EBB" w:rsidRDefault="001F0EBB" w:rsidP="001F0EBB">
      <w:pPr>
        <w:rPr>
          <w:rFonts w:ascii="Arial" w:hAnsi="Arial" w:cs="Arial"/>
        </w:rPr>
      </w:pPr>
    </w:p>
    <w:p w14:paraId="3CF72ACF" w14:textId="77777777" w:rsidR="001F0EBB" w:rsidRPr="001F0EBB" w:rsidRDefault="001F0EBB" w:rsidP="001F0EBB">
      <w:pPr>
        <w:pStyle w:val="Prrafodelista"/>
        <w:numPr>
          <w:ilvl w:val="0"/>
          <w:numId w:val="31"/>
        </w:numPr>
        <w:spacing w:line="240" w:lineRule="atLeast"/>
        <w:jc w:val="both"/>
        <w:rPr>
          <w:rFonts w:ascii="Arial" w:hAnsi="Arial" w:cs="Arial"/>
        </w:rPr>
      </w:pPr>
      <w:r w:rsidRPr="001F0EBB">
        <w:rPr>
          <w:rFonts w:ascii="Arial" w:hAnsi="Arial" w:cs="Arial"/>
        </w:rPr>
        <w:t>Instalar una valla informativa en el sitio de la obra, cumpliendo con las dimensiones y especificaciones suministradas por el interventor al inicio del contrato.</w:t>
      </w:r>
    </w:p>
    <w:p w14:paraId="71321FD6" w14:textId="77777777" w:rsidR="001F0EBB" w:rsidRPr="001F0EBB" w:rsidRDefault="001F0EBB" w:rsidP="001F0EBB">
      <w:pPr>
        <w:pStyle w:val="Prrafodelista"/>
        <w:numPr>
          <w:ilvl w:val="0"/>
          <w:numId w:val="31"/>
        </w:numPr>
        <w:spacing w:line="240" w:lineRule="atLeast"/>
        <w:jc w:val="both"/>
        <w:rPr>
          <w:rFonts w:ascii="Arial" w:hAnsi="Arial" w:cs="Arial"/>
        </w:rPr>
      </w:pPr>
      <w:r w:rsidRPr="001F0EBB">
        <w:rPr>
          <w:rFonts w:ascii="Arial" w:hAnsi="Arial" w:cs="Arial"/>
        </w:rPr>
        <w:t>Garantizar que la valla se mantenga durante todo el periodo de ejecución de la obra y que sea desmontada dentro de los quince (15) días posteriores a la firma del acta de recibo final.</w:t>
      </w:r>
    </w:p>
    <w:p w14:paraId="2AFC5060" w14:textId="77777777" w:rsidR="001F0EBB" w:rsidRPr="001F0EBB" w:rsidRDefault="001F0EBB" w:rsidP="001F0EBB">
      <w:pPr>
        <w:pStyle w:val="Prrafodelista"/>
        <w:numPr>
          <w:ilvl w:val="0"/>
          <w:numId w:val="31"/>
        </w:numPr>
        <w:spacing w:line="240" w:lineRule="atLeast"/>
        <w:jc w:val="both"/>
        <w:rPr>
          <w:rFonts w:ascii="Arial" w:hAnsi="Arial" w:cs="Arial"/>
        </w:rPr>
      </w:pPr>
      <w:r w:rsidRPr="001F0EBB">
        <w:rPr>
          <w:rFonts w:ascii="Arial" w:hAnsi="Arial" w:cs="Arial"/>
        </w:rPr>
        <w:t>Asegurar que la valla esté desmontada antes de la suscripción del acta de liquidación del contrato. Los costos asociados a la instalación, mantenimiento y desmontaje serán asumidos en su totalidad por el contratista.</w:t>
      </w:r>
    </w:p>
    <w:p w14:paraId="2CA441A0" w14:textId="77777777" w:rsidR="001F0EBB" w:rsidRPr="001F0EBB" w:rsidRDefault="001F0EBB" w:rsidP="001F0EBB">
      <w:pPr>
        <w:pStyle w:val="Prrafodelista"/>
        <w:ind w:left="360"/>
        <w:rPr>
          <w:rFonts w:ascii="Arial" w:hAnsi="Arial" w:cs="Arial"/>
        </w:rPr>
      </w:pPr>
    </w:p>
    <w:p w14:paraId="34766D4B" w14:textId="77777777" w:rsidR="001F0EBB" w:rsidRPr="001F0EBB" w:rsidRDefault="001F0EBB" w:rsidP="001F0EBB">
      <w:pPr>
        <w:rPr>
          <w:rFonts w:ascii="Arial" w:hAnsi="Arial" w:cs="Arial"/>
          <w:b/>
          <w:bCs/>
        </w:rPr>
      </w:pPr>
      <w:r w:rsidRPr="001F0EBB">
        <w:rPr>
          <w:rFonts w:ascii="Arial" w:hAnsi="Arial" w:cs="Arial"/>
          <w:b/>
          <w:bCs/>
        </w:rPr>
        <w:t>Atención a Observaciones y Requerimientos:</w:t>
      </w:r>
    </w:p>
    <w:p w14:paraId="3E4BABBD" w14:textId="77777777" w:rsidR="001F0EBB" w:rsidRPr="001F0EBB" w:rsidRDefault="001F0EBB" w:rsidP="001F0EBB">
      <w:pPr>
        <w:rPr>
          <w:rFonts w:ascii="Arial" w:hAnsi="Arial" w:cs="Arial"/>
        </w:rPr>
      </w:pPr>
    </w:p>
    <w:p w14:paraId="78085529" w14:textId="77777777" w:rsidR="001F0EBB" w:rsidRPr="001F0EBB" w:rsidRDefault="001F0EBB" w:rsidP="001F0EBB">
      <w:pPr>
        <w:rPr>
          <w:rFonts w:ascii="Arial" w:hAnsi="Arial" w:cs="Arial"/>
        </w:rPr>
      </w:pPr>
      <w:r w:rsidRPr="001F0EBB">
        <w:rPr>
          <w:rFonts w:ascii="Arial" w:hAnsi="Arial" w:cs="Arial"/>
        </w:rPr>
        <w:t>Atender y responder oportunamente las observaciones y requerimientos formulados por:</w:t>
      </w:r>
    </w:p>
    <w:p w14:paraId="72B80E7C" w14:textId="77777777" w:rsidR="001F0EBB" w:rsidRPr="001F0EBB" w:rsidRDefault="001F0EBB" w:rsidP="001F0EBB">
      <w:pPr>
        <w:pStyle w:val="Prrafodelista"/>
        <w:numPr>
          <w:ilvl w:val="0"/>
          <w:numId w:val="34"/>
        </w:numPr>
        <w:spacing w:line="240" w:lineRule="atLeast"/>
        <w:jc w:val="both"/>
        <w:rPr>
          <w:rFonts w:ascii="Arial" w:hAnsi="Arial" w:cs="Arial"/>
        </w:rPr>
      </w:pPr>
      <w:r w:rsidRPr="001F0EBB">
        <w:rPr>
          <w:rFonts w:ascii="Arial" w:hAnsi="Arial" w:cs="Arial"/>
        </w:rPr>
        <w:t>La entidad contratante.</w:t>
      </w:r>
    </w:p>
    <w:p w14:paraId="1A10B059" w14:textId="77777777" w:rsidR="001F0EBB" w:rsidRPr="001F0EBB" w:rsidRDefault="001F0EBB" w:rsidP="001F0EBB">
      <w:pPr>
        <w:pStyle w:val="Prrafodelista"/>
        <w:numPr>
          <w:ilvl w:val="0"/>
          <w:numId w:val="34"/>
        </w:numPr>
        <w:spacing w:line="240" w:lineRule="atLeast"/>
        <w:jc w:val="both"/>
        <w:rPr>
          <w:rFonts w:ascii="Arial" w:hAnsi="Arial" w:cs="Arial"/>
        </w:rPr>
      </w:pPr>
      <w:r w:rsidRPr="001F0EBB">
        <w:rPr>
          <w:rFonts w:ascii="Arial" w:hAnsi="Arial" w:cs="Arial"/>
        </w:rPr>
        <w:t>El interventor designado.</w:t>
      </w:r>
    </w:p>
    <w:p w14:paraId="0D49FF35" w14:textId="77777777" w:rsidR="001F0EBB" w:rsidRPr="001F0EBB" w:rsidRDefault="001F0EBB" w:rsidP="001F0EBB">
      <w:pPr>
        <w:pStyle w:val="Prrafodelista"/>
        <w:numPr>
          <w:ilvl w:val="0"/>
          <w:numId w:val="34"/>
        </w:numPr>
        <w:spacing w:line="240" w:lineRule="atLeast"/>
        <w:jc w:val="both"/>
        <w:rPr>
          <w:rFonts w:ascii="Arial" w:hAnsi="Arial" w:cs="Arial"/>
        </w:rPr>
      </w:pPr>
      <w:r w:rsidRPr="001F0EBB">
        <w:rPr>
          <w:rFonts w:ascii="Arial" w:hAnsi="Arial" w:cs="Arial"/>
        </w:rPr>
        <w:t>Los organismos de control.</w:t>
      </w:r>
    </w:p>
    <w:p w14:paraId="6AD0428F" w14:textId="77777777" w:rsidR="001F0EBB" w:rsidRPr="001F0EBB" w:rsidRDefault="001F0EBB" w:rsidP="001F0EBB">
      <w:pPr>
        <w:rPr>
          <w:rFonts w:ascii="Arial" w:hAnsi="Arial" w:cs="Arial"/>
        </w:rPr>
      </w:pPr>
    </w:p>
    <w:p w14:paraId="52964B87" w14:textId="77777777" w:rsidR="001F0EBB" w:rsidRPr="001F0EBB" w:rsidRDefault="001F0EBB" w:rsidP="001F0EBB">
      <w:pPr>
        <w:rPr>
          <w:rFonts w:ascii="Arial" w:hAnsi="Arial" w:cs="Arial"/>
          <w:b/>
          <w:bCs/>
        </w:rPr>
      </w:pPr>
      <w:r w:rsidRPr="001F0EBB">
        <w:rPr>
          <w:rFonts w:ascii="Arial" w:hAnsi="Arial" w:cs="Arial"/>
          <w:b/>
          <w:bCs/>
        </w:rPr>
        <w:lastRenderedPageBreak/>
        <w:t>Gestión de Bitácora de Obra:</w:t>
      </w:r>
    </w:p>
    <w:p w14:paraId="6ADC6351" w14:textId="77777777" w:rsidR="001F0EBB" w:rsidRPr="001F0EBB" w:rsidRDefault="001F0EBB" w:rsidP="001F0EBB">
      <w:pPr>
        <w:rPr>
          <w:rFonts w:ascii="Arial" w:hAnsi="Arial" w:cs="Arial"/>
        </w:rPr>
      </w:pPr>
    </w:p>
    <w:p w14:paraId="23DAFC22" w14:textId="77777777" w:rsidR="001F0EBB" w:rsidRPr="001F0EBB" w:rsidRDefault="001F0EBB" w:rsidP="001F0EBB">
      <w:pPr>
        <w:rPr>
          <w:rFonts w:ascii="Arial" w:hAnsi="Arial" w:cs="Arial"/>
        </w:rPr>
      </w:pPr>
      <w:r w:rsidRPr="001F0EBB">
        <w:rPr>
          <w:rFonts w:ascii="Arial" w:hAnsi="Arial" w:cs="Arial"/>
        </w:rPr>
        <w:t>Llevar una bitácora de obra completa y actualizada, en la que se consignen:</w:t>
      </w:r>
    </w:p>
    <w:p w14:paraId="230778CC" w14:textId="77777777" w:rsidR="001F0EBB" w:rsidRPr="001F0EBB" w:rsidRDefault="001F0EBB" w:rsidP="001F0EBB">
      <w:pPr>
        <w:rPr>
          <w:rFonts w:ascii="Arial" w:hAnsi="Arial" w:cs="Arial"/>
        </w:rPr>
      </w:pPr>
    </w:p>
    <w:p w14:paraId="70B1F8C8" w14:textId="77777777" w:rsidR="001F0EBB" w:rsidRPr="001F0EBB" w:rsidRDefault="001F0EBB" w:rsidP="001F0EBB">
      <w:pPr>
        <w:pStyle w:val="Prrafodelista"/>
        <w:numPr>
          <w:ilvl w:val="0"/>
          <w:numId w:val="35"/>
        </w:numPr>
        <w:spacing w:line="240" w:lineRule="atLeast"/>
        <w:jc w:val="both"/>
        <w:rPr>
          <w:rFonts w:ascii="Arial" w:hAnsi="Arial" w:cs="Arial"/>
        </w:rPr>
      </w:pPr>
      <w:r w:rsidRPr="001F0EBB">
        <w:rPr>
          <w:rFonts w:ascii="Arial" w:hAnsi="Arial" w:cs="Arial"/>
        </w:rPr>
        <w:t>Todos los acontecimientos relevantes durante la ejecución de los trabajos.</w:t>
      </w:r>
    </w:p>
    <w:p w14:paraId="76A20637" w14:textId="77777777" w:rsidR="001F0EBB" w:rsidRPr="001F0EBB" w:rsidRDefault="001F0EBB" w:rsidP="001F0EBB">
      <w:pPr>
        <w:pStyle w:val="Prrafodelista"/>
        <w:numPr>
          <w:ilvl w:val="0"/>
          <w:numId w:val="35"/>
        </w:numPr>
        <w:spacing w:line="240" w:lineRule="atLeast"/>
        <w:jc w:val="both"/>
        <w:rPr>
          <w:rFonts w:ascii="Arial" w:hAnsi="Arial" w:cs="Arial"/>
        </w:rPr>
      </w:pPr>
      <w:r w:rsidRPr="001F0EBB">
        <w:rPr>
          <w:rFonts w:ascii="Arial" w:hAnsi="Arial" w:cs="Arial"/>
        </w:rPr>
        <w:t>Las decisiones tomadas.</w:t>
      </w:r>
    </w:p>
    <w:p w14:paraId="40D56C08" w14:textId="77777777" w:rsidR="001F0EBB" w:rsidRPr="001F0EBB" w:rsidRDefault="001F0EBB" w:rsidP="001F0EBB">
      <w:pPr>
        <w:pStyle w:val="Prrafodelista"/>
        <w:numPr>
          <w:ilvl w:val="0"/>
          <w:numId w:val="35"/>
        </w:numPr>
        <w:spacing w:line="240" w:lineRule="atLeast"/>
        <w:jc w:val="both"/>
        <w:rPr>
          <w:rFonts w:ascii="Arial" w:hAnsi="Arial" w:cs="Arial"/>
        </w:rPr>
      </w:pPr>
      <w:r w:rsidRPr="001F0EBB">
        <w:rPr>
          <w:rFonts w:ascii="Arial" w:hAnsi="Arial" w:cs="Arial"/>
        </w:rPr>
        <w:t>Las órdenes e instrucciones impartidas por la interventoría.</w:t>
      </w:r>
    </w:p>
    <w:p w14:paraId="569E5914" w14:textId="77777777" w:rsidR="001F0EBB" w:rsidRPr="001F0EBB" w:rsidRDefault="001F0EBB" w:rsidP="001F0EBB">
      <w:pPr>
        <w:rPr>
          <w:rFonts w:ascii="Arial" w:hAnsi="Arial" w:cs="Arial"/>
        </w:rPr>
      </w:pPr>
    </w:p>
    <w:p w14:paraId="13CC3CDE" w14:textId="77777777" w:rsidR="001F0EBB" w:rsidRPr="001F0EBB" w:rsidRDefault="001F0EBB" w:rsidP="001F0EBB">
      <w:pPr>
        <w:rPr>
          <w:rFonts w:ascii="Arial" w:hAnsi="Arial" w:cs="Arial"/>
        </w:rPr>
      </w:pPr>
      <w:r w:rsidRPr="001F0EBB">
        <w:rPr>
          <w:rFonts w:ascii="Arial" w:hAnsi="Arial" w:cs="Arial"/>
        </w:rPr>
        <w:t>La bitácora debe permitir una comprensión integral del desarrollo de la obra y su trazabilidad.</w:t>
      </w:r>
    </w:p>
    <w:p w14:paraId="1D47DA01" w14:textId="77777777" w:rsidR="001F0EBB" w:rsidRPr="001F0EBB" w:rsidRDefault="001F0EBB" w:rsidP="001F0EBB">
      <w:pPr>
        <w:rPr>
          <w:rFonts w:ascii="Arial" w:hAnsi="Arial" w:cs="Arial"/>
        </w:rPr>
      </w:pPr>
    </w:p>
    <w:p w14:paraId="68832B88" w14:textId="77777777" w:rsidR="001F0EBB" w:rsidRPr="001F0EBB" w:rsidRDefault="001F0EBB" w:rsidP="001F0EBB">
      <w:pPr>
        <w:rPr>
          <w:rFonts w:ascii="Arial" w:hAnsi="Arial" w:cs="Arial"/>
          <w:b/>
          <w:bCs/>
        </w:rPr>
      </w:pPr>
      <w:r w:rsidRPr="001F0EBB">
        <w:rPr>
          <w:rFonts w:ascii="Arial" w:hAnsi="Arial" w:cs="Arial"/>
          <w:b/>
          <w:bCs/>
        </w:rPr>
        <w:t>Presentación de Informes:</w:t>
      </w:r>
    </w:p>
    <w:p w14:paraId="63388B6E" w14:textId="77777777" w:rsidR="001F0EBB" w:rsidRPr="001F0EBB" w:rsidRDefault="001F0EBB" w:rsidP="001F0EBB">
      <w:pPr>
        <w:pStyle w:val="Prrafodelista"/>
        <w:numPr>
          <w:ilvl w:val="0"/>
          <w:numId w:val="36"/>
        </w:numPr>
        <w:spacing w:line="240" w:lineRule="atLeast"/>
        <w:jc w:val="both"/>
        <w:rPr>
          <w:rFonts w:ascii="Arial" w:hAnsi="Arial" w:cs="Arial"/>
        </w:rPr>
      </w:pPr>
      <w:r w:rsidRPr="001F0EBB">
        <w:rPr>
          <w:rFonts w:ascii="Arial" w:hAnsi="Arial" w:cs="Arial"/>
        </w:rPr>
        <w:t>Elaborar y presentar informes mensuales que incluyan como mínimo:</w:t>
      </w:r>
    </w:p>
    <w:p w14:paraId="0B49F493" w14:textId="77777777" w:rsidR="001F0EBB" w:rsidRPr="001F0EBB" w:rsidRDefault="001F0EBB" w:rsidP="001F0EBB">
      <w:pPr>
        <w:pStyle w:val="Prrafodelista"/>
        <w:numPr>
          <w:ilvl w:val="0"/>
          <w:numId w:val="37"/>
        </w:numPr>
        <w:spacing w:line="240" w:lineRule="atLeast"/>
        <w:jc w:val="both"/>
        <w:rPr>
          <w:rFonts w:ascii="Arial" w:hAnsi="Arial" w:cs="Arial"/>
        </w:rPr>
      </w:pPr>
      <w:r w:rsidRPr="001F0EBB">
        <w:rPr>
          <w:rFonts w:ascii="Arial" w:hAnsi="Arial" w:cs="Arial"/>
        </w:rPr>
        <w:t>Información requerida para los pagos parciales, según corresponda.</w:t>
      </w:r>
    </w:p>
    <w:p w14:paraId="2F385750" w14:textId="77777777" w:rsidR="001F0EBB" w:rsidRPr="001F0EBB" w:rsidRDefault="001F0EBB" w:rsidP="001F0EBB">
      <w:pPr>
        <w:pStyle w:val="Prrafodelista"/>
        <w:numPr>
          <w:ilvl w:val="0"/>
          <w:numId w:val="37"/>
        </w:numPr>
        <w:spacing w:line="240" w:lineRule="atLeast"/>
        <w:jc w:val="both"/>
        <w:rPr>
          <w:rFonts w:ascii="Arial" w:hAnsi="Arial" w:cs="Arial"/>
        </w:rPr>
      </w:pPr>
      <w:r w:rsidRPr="001F0EBB">
        <w:rPr>
          <w:rFonts w:ascii="Arial" w:hAnsi="Arial" w:cs="Arial"/>
        </w:rPr>
        <w:t>Detalles del avance físico y financiero del proyecto.</w:t>
      </w:r>
    </w:p>
    <w:p w14:paraId="1F7A5C79" w14:textId="77777777" w:rsidR="001F0EBB" w:rsidRPr="001F0EBB" w:rsidRDefault="001F0EBB" w:rsidP="001F0EBB">
      <w:pPr>
        <w:pStyle w:val="Prrafodelista"/>
        <w:numPr>
          <w:ilvl w:val="0"/>
          <w:numId w:val="36"/>
        </w:numPr>
        <w:spacing w:line="240" w:lineRule="atLeast"/>
        <w:jc w:val="both"/>
        <w:rPr>
          <w:rFonts w:ascii="Arial" w:hAnsi="Arial" w:cs="Arial"/>
        </w:rPr>
      </w:pPr>
      <w:r w:rsidRPr="001F0EBB">
        <w:rPr>
          <w:rFonts w:ascii="Arial" w:hAnsi="Arial" w:cs="Arial"/>
        </w:rPr>
        <w:t>Presentar un informe final consolidado al término de la obra, aprobado por el interventor.</w:t>
      </w:r>
    </w:p>
    <w:p w14:paraId="343A6194" w14:textId="77777777" w:rsidR="001F0EBB" w:rsidRPr="001F0EBB" w:rsidRDefault="001F0EBB" w:rsidP="001F0EBB">
      <w:pPr>
        <w:rPr>
          <w:rFonts w:ascii="Arial" w:hAnsi="Arial" w:cs="Arial"/>
        </w:rPr>
      </w:pPr>
    </w:p>
    <w:p w14:paraId="3EBE3984" w14:textId="77777777" w:rsidR="001F0EBB" w:rsidRPr="001F0EBB" w:rsidRDefault="001F0EBB" w:rsidP="001F0EBB">
      <w:pPr>
        <w:rPr>
          <w:rFonts w:ascii="Arial" w:hAnsi="Arial" w:cs="Arial"/>
          <w:b/>
          <w:bCs/>
        </w:rPr>
      </w:pPr>
      <w:r w:rsidRPr="001F0EBB">
        <w:rPr>
          <w:rFonts w:ascii="Arial" w:hAnsi="Arial" w:cs="Arial"/>
          <w:b/>
          <w:bCs/>
        </w:rPr>
        <w:t>Actas de Entrega y Liquidación:</w:t>
      </w:r>
    </w:p>
    <w:p w14:paraId="07CEA1C2" w14:textId="77777777" w:rsidR="001F0EBB" w:rsidRPr="001F0EBB" w:rsidRDefault="001F0EBB" w:rsidP="001F0EBB">
      <w:pPr>
        <w:pStyle w:val="Prrafodelista"/>
        <w:numPr>
          <w:ilvl w:val="0"/>
          <w:numId w:val="38"/>
        </w:numPr>
        <w:spacing w:line="240" w:lineRule="atLeast"/>
        <w:jc w:val="both"/>
        <w:rPr>
          <w:rFonts w:ascii="Arial" w:hAnsi="Arial" w:cs="Arial"/>
        </w:rPr>
      </w:pPr>
      <w:r w:rsidRPr="001F0EBB">
        <w:rPr>
          <w:rFonts w:ascii="Arial" w:hAnsi="Arial" w:cs="Arial"/>
        </w:rPr>
        <w:t>Elaborar y presentar, en conjunto con el interventor, las siguientes actas:</w:t>
      </w:r>
    </w:p>
    <w:p w14:paraId="1D204C9F" w14:textId="77777777" w:rsidR="001F0EBB" w:rsidRPr="001F0EBB" w:rsidRDefault="001F0EBB" w:rsidP="001F0EBB">
      <w:pPr>
        <w:pStyle w:val="Prrafodelista"/>
        <w:numPr>
          <w:ilvl w:val="1"/>
          <w:numId w:val="38"/>
        </w:numPr>
        <w:spacing w:line="240" w:lineRule="atLeast"/>
        <w:jc w:val="both"/>
        <w:rPr>
          <w:rFonts w:ascii="Arial" w:hAnsi="Arial" w:cs="Arial"/>
        </w:rPr>
      </w:pPr>
      <w:r w:rsidRPr="001F0EBB">
        <w:rPr>
          <w:rFonts w:ascii="Arial" w:hAnsi="Arial" w:cs="Arial"/>
        </w:rPr>
        <w:t>Actas de entrega mensual de obra.</w:t>
      </w:r>
    </w:p>
    <w:p w14:paraId="7B282BA0" w14:textId="77777777" w:rsidR="001F0EBB" w:rsidRPr="001F0EBB" w:rsidRDefault="001F0EBB" w:rsidP="001F0EBB">
      <w:pPr>
        <w:pStyle w:val="Prrafodelista"/>
        <w:numPr>
          <w:ilvl w:val="0"/>
          <w:numId w:val="38"/>
        </w:numPr>
        <w:spacing w:line="240" w:lineRule="atLeast"/>
        <w:jc w:val="both"/>
        <w:rPr>
          <w:rFonts w:ascii="Arial" w:hAnsi="Arial" w:cs="Arial"/>
        </w:rPr>
      </w:pPr>
      <w:r w:rsidRPr="001F0EBB">
        <w:rPr>
          <w:rFonts w:ascii="Arial" w:hAnsi="Arial" w:cs="Arial"/>
        </w:rPr>
        <w:t>Acta de entrega final de obra.</w:t>
      </w:r>
    </w:p>
    <w:p w14:paraId="4F1E9E59" w14:textId="77777777" w:rsidR="001F0EBB" w:rsidRPr="001F0EBB" w:rsidRDefault="001F0EBB" w:rsidP="001F0EBB">
      <w:pPr>
        <w:pStyle w:val="Prrafodelista"/>
        <w:numPr>
          <w:ilvl w:val="0"/>
          <w:numId w:val="38"/>
        </w:numPr>
        <w:spacing w:line="240" w:lineRule="atLeast"/>
        <w:jc w:val="both"/>
        <w:rPr>
          <w:rFonts w:ascii="Arial" w:hAnsi="Arial" w:cs="Arial"/>
        </w:rPr>
      </w:pPr>
      <w:r w:rsidRPr="001F0EBB">
        <w:rPr>
          <w:rFonts w:ascii="Arial" w:hAnsi="Arial" w:cs="Arial"/>
        </w:rPr>
        <w:t>Acta de liquidación del contrato.</w:t>
      </w:r>
    </w:p>
    <w:p w14:paraId="64AD94AC" w14:textId="77777777" w:rsidR="001F0EBB" w:rsidRPr="001F0EBB" w:rsidRDefault="001F0EBB" w:rsidP="001F0EBB">
      <w:pPr>
        <w:pStyle w:val="Prrafodelista"/>
        <w:rPr>
          <w:rFonts w:ascii="Arial" w:hAnsi="Arial" w:cs="Arial"/>
        </w:rPr>
      </w:pPr>
    </w:p>
    <w:p w14:paraId="722D6A3D" w14:textId="77777777" w:rsidR="001F0EBB" w:rsidRPr="001F0EBB" w:rsidRDefault="001F0EBB" w:rsidP="001F0EBB">
      <w:pPr>
        <w:jc w:val="both"/>
        <w:rPr>
          <w:rFonts w:ascii="Arial" w:hAnsi="Arial" w:cs="Arial"/>
        </w:rPr>
      </w:pPr>
      <w:r w:rsidRPr="001F0EBB">
        <w:rPr>
          <w:rFonts w:ascii="Arial" w:hAnsi="Arial" w:cs="Arial"/>
        </w:rPr>
        <w:t>Estas obligaciones aseguran que la información relacionada con el proyecto sea gestionada de manera adecuada y transparente, facilitando la supervisión y el control durante la ejecución de la “</w:t>
      </w:r>
      <w:r w:rsidRPr="001F0EBB">
        <w:rPr>
          <w:rFonts w:ascii="Arial" w:hAnsi="Arial" w:cs="Arial"/>
          <w:b/>
          <w:bCs/>
        </w:rPr>
        <w:t>CONSTRUCCIÓN DEL NUEVO ARCHIVO GENERAL DEL DEPARTAMENTO DEL VAUPÉS”.</w:t>
      </w:r>
      <w:r w:rsidRPr="001F0EBB">
        <w:rPr>
          <w:rFonts w:ascii="Arial" w:hAnsi="Arial" w:cs="Arial"/>
        </w:rPr>
        <w:t xml:space="preserve"> Cualquier incumplimiento será tratado conforme a las disposiciones contractuales aplicables.</w:t>
      </w: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4DBD78E8" w14:textId="77777777" w:rsidR="00AE794A" w:rsidRPr="00AE794A" w:rsidRDefault="00AE794A" w:rsidP="00AE794A">
      <w:pPr>
        <w:rPr>
          <w:rFonts w:ascii="Arial" w:hAnsi="Arial" w:cs="Arial"/>
        </w:rPr>
      </w:pPr>
    </w:p>
    <w:p w14:paraId="6478C9BC" w14:textId="460F22F9" w:rsidR="00AE794A" w:rsidRPr="00AE794A" w:rsidRDefault="00AE794A" w:rsidP="00AE794A">
      <w:pPr>
        <w:rPr>
          <w:rFonts w:ascii="Arial" w:hAnsi="Arial" w:cs="Arial"/>
        </w:rPr>
      </w:pPr>
      <w:r w:rsidRPr="00AE794A">
        <w:rPr>
          <w:rFonts w:ascii="Arial" w:hAnsi="Arial" w:cs="Arial"/>
        </w:rPr>
        <w:t>Para la correcta ejecución del proyecto de construcción y dotación del Edificio del Archivo Central de la Gobernación del Vaupés, ADI SAS E.S.P., como entidad contratante, asumirá las siguientes obligaciones:</w:t>
      </w:r>
    </w:p>
    <w:p w14:paraId="1ADAD88E" w14:textId="77777777" w:rsidR="00AE794A" w:rsidRPr="00AE794A" w:rsidRDefault="00AE794A" w:rsidP="00AE794A">
      <w:pPr>
        <w:rPr>
          <w:rFonts w:ascii="Arial" w:hAnsi="Arial" w:cs="Arial"/>
          <w:b/>
          <w:bCs/>
        </w:rPr>
      </w:pPr>
      <w:r w:rsidRPr="00AE794A">
        <w:rPr>
          <w:rFonts w:ascii="Arial" w:hAnsi="Arial" w:cs="Arial"/>
          <w:b/>
          <w:bCs/>
        </w:rPr>
        <w:t>Supervisión y Control:</w:t>
      </w:r>
    </w:p>
    <w:p w14:paraId="58B283FF" w14:textId="77777777" w:rsidR="00AE794A" w:rsidRPr="00AE794A" w:rsidRDefault="00AE794A" w:rsidP="00AE794A">
      <w:pPr>
        <w:rPr>
          <w:rFonts w:ascii="Arial" w:hAnsi="Arial" w:cs="Arial"/>
        </w:rPr>
      </w:pPr>
    </w:p>
    <w:p w14:paraId="537EA141" w14:textId="77777777" w:rsidR="00AE794A" w:rsidRPr="00AE794A" w:rsidRDefault="00AE794A" w:rsidP="00AE794A">
      <w:pPr>
        <w:pStyle w:val="Prrafodelista"/>
        <w:numPr>
          <w:ilvl w:val="0"/>
          <w:numId w:val="39"/>
        </w:numPr>
        <w:spacing w:line="240" w:lineRule="atLeast"/>
        <w:jc w:val="both"/>
        <w:rPr>
          <w:rFonts w:ascii="Arial" w:hAnsi="Arial" w:cs="Arial"/>
          <w:sz w:val="22"/>
          <w:szCs w:val="22"/>
        </w:rPr>
      </w:pPr>
      <w:r w:rsidRPr="00AE794A">
        <w:rPr>
          <w:rFonts w:ascii="Arial" w:hAnsi="Arial" w:cs="Arial"/>
          <w:sz w:val="22"/>
          <w:szCs w:val="22"/>
        </w:rPr>
        <w:lastRenderedPageBreak/>
        <w:t>Exigir al contratista la ejecución idónea, eficiente y oportuna de las obras, de acuerdo con los términos establecidos en el contrato.</w:t>
      </w:r>
    </w:p>
    <w:p w14:paraId="3BFD2FBA" w14:textId="77777777" w:rsidR="00AE794A" w:rsidRPr="00AE794A" w:rsidRDefault="00AE794A" w:rsidP="00AE794A">
      <w:pPr>
        <w:pStyle w:val="Prrafodelista"/>
        <w:numPr>
          <w:ilvl w:val="0"/>
          <w:numId w:val="39"/>
        </w:numPr>
        <w:spacing w:line="240" w:lineRule="atLeast"/>
        <w:jc w:val="both"/>
        <w:rPr>
          <w:rFonts w:ascii="Arial" w:hAnsi="Arial" w:cs="Arial"/>
          <w:sz w:val="22"/>
          <w:szCs w:val="22"/>
        </w:rPr>
      </w:pPr>
      <w:r w:rsidRPr="00AE794A">
        <w:rPr>
          <w:rFonts w:ascii="Arial" w:hAnsi="Arial" w:cs="Arial"/>
          <w:sz w:val="22"/>
          <w:szCs w:val="22"/>
        </w:rPr>
        <w:t>Realizar las gestiones necesarias para el reconocimiento y cobro de sanciones pecuniarias o la aplicación de garantías contractuales en caso de incumplimientos por parte del contratista.</w:t>
      </w:r>
    </w:p>
    <w:p w14:paraId="7B1CC8BC" w14:textId="77777777" w:rsidR="00AE794A" w:rsidRPr="00AE794A" w:rsidRDefault="00AE794A" w:rsidP="00AE794A">
      <w:pPr>
        <w:rPr>
          <w:rFonts w:ascii="Arial" w:hAnsi="Arial" w:cs="Arial"/>
        </w:rPr>
      </w:pPr>
    </w:p>
    <w:p w14:paraId="1A4DD028" w14:textId="77777777" w:rsidR="00AE794A" w:rsidRPr="00AE794A" w:rsidRDefault="00AE794A" w:rsidP="00AE794A">
      <w:pPr>
        <w:rPr>
          <w:rFonts w:ascii="Arial" w:hAnsi="Arial" w:cs="Arial"/>
          <w:b/>
          <w:bCs/>
        </w:rPr>
      </w:pPr>
      <w:r w:rsidRPr="00AE794A">
        <w:rPr>
          <w:rFonts w:ascii="Arial" w:hAnsi="Arial" w:cs="Arial"/>
          <w:b/>
          <w:bCs/>
        </w:rPr>
        <w:t>Definición del Alcance del Proyecto:</w:t>
      </w:r>
    </w:p>
    <w:p w14:paraId="0261C797"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Precisar el alcance de la intervención en cada área del proyecto, asegurando claridad en las actividades a ejecutar y alineación con los objetivos del contrato.</w:t>
      </w:r>
    </w:p>
    <w:p w14:paraId="7C32A03A" w14:textId="77777777" w:rsidR="00AE794A" w:rsidRPr="00AE794A" w:rsidRDefault="00AE794A" w:rsidP="00AE794A">
      <w:pPr>
        <w:pStyle w:val="Prrafodelista"/>
        <w:rPr>
          <w:rFonts w:ascii="Arial" w:hAnsi="Arial" w:cs="Arial"/>
          <w:sz w:val="22"/>
          <w:szCs w:val="22"/>
        </w:rPr>
      </w:pPr>
    </w:p>
    <w:p w14:paraId="3D39D000" w14:textId="77777777" w:rsidR="00AE794A" w:rsidRPr="00AE794A" w:rsidRDefault="00AE794A" w:rsidP="00AE794A">
      <w:pPr>
        <w:rPr>
          <w:rFonts w:ascii="Arial" w:hAnsi="Arial" w:cs="Arial"/>
          <w:b/>
          <w:bCs/>
        </w:rPr>
      </w:pPr>
      <w:r w:rsidRPr="00AE794A">
        <w:rPr>
          <w:rFonts w:ascii="Arial" w:hAnsi="Arial" w:cs="Arial"/>
          <w:b/>
          <w:bCs/>
        </w:rPr>
        <w:t>Aprobación de Garantías:</w:t>
      </w:r>
    </w:p>
    <w:p w14:paraId="49BCDADC"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Evaluar y aprobar las garantías exigidas al contratista, verificando que cumplan con los requisitos legales y contractuales.</w:t>
      </w:r>
    </w:p>
    <w:p w14:paraId="6D2514D8" w14:textId="77777777" w:rsidR="00AE794A" w:rsidRPr="00AE794A" w:rsidRDefault="00AE794A" w:rsidP="00AE794A">
      <w:pPr>
        <w:rPr>
          <w:rFonts w:ascii="Arial" w:hAnsi="Arial" w:cs="Arial"/>
        </w:rPr>
      </w:pPr>
    </w:p>
    <w:p w14:paraId="429D8407" w14:textId="77777777" w:rsidR="00AE794A" w:rsidRPr="00AE794A" w:rsidRDefault="00AE794A" w:rsidP="00AE794A">
      <w:pPr>
        <w:rPr>
          <w:rFonts w:ascii="Arial" w:hAnsi="Arial" w:cs="Arial"/>
          <w:b/>
          <w:bCs/>
        </w:rPr>
      </w:pPr>
      <w:r w:rsidRPr="00AE794A">
        <w:rPr>
          <w:rFonts w:ascii="Arial" w:hAnsi="Arial" w:cs="Arial"/>
          <w:b/>
          <w:bCs/>
        </w:rPr>
        <w:t>Suministro de Información y Recursos:</w:t>
      </w:r>
    </w:p>
    <w:p w14:paraId="108CD462"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Proveer al contratista toda la información, documentación y elementos necesarios para la ejecución adecuada del contrato, incluyendo planos, especificaciones técnicas y normativas aplicables.</w:t>
      </w:r>
    </w:p>
    <w:p w14:paraId="05BC79D0" w14:textId="77777777" w:rsidR="00AE794A" w:rsidRPr="00AE794A" w:rsidRDefault="00AE794A" w:rsidP="00AE794A">
      <w:pPr>
        <w:rPr>
          <w:rFonts w:ascii="Arial" w:hAnsi="Arial" w:cs="Arial"/>
        </w:rPr>
      </w:pPr>
    </w:p>
    <w:p w14:paraId="2A99DB9C" w14:textId="77777777" w:rsidR="00AE794A" w:rsidRPr="00AE794A" w:rsidRDefault="00AE794A" w:rsidP="00AE794A">
      <w:pPr>
        <w:rPr>
          <w:rFonts w:ascii="Arial" w:hAnsi="Arial" w:cs="Arial"/>
          <w:b/>
          <w:bCs/>
        </w:rPr>
      </w:pPr>
      <w:r w:rsidRPr="00AE794A">
        <w:rPr>
          <w:rFonts w:ascii="Arial" w:hAnsi="Arial" w:cs="Arial"/>
          <w:b/>
          <w:bCs/>
        </w:rPr>
        <w:t>Contratación de Interventoría:</w:t>
      </w:r>
    </w:p>
    <w:p w14:paraId="416531AF"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Contratar una interventoría externa que realice un control técnico, administrativo, financiero, contable y jurídico durante la ejecución del contrato.</w:t>
      </w:r>
    </w:p>
    <w:p w14:paraId="622FD46C" w14:textId="77777777" w:rsidR="00AE794A" w:rsidRPr="00AE794A" w:rsidRDefault="00AE794A" w:rsidP="00AE794A">
      <w:pPr>
        <w:rPr>
          <w:rFonts w:ascii="Arial" w:hAnsi="Arial" w:cs="Arial"/>
        </w:rPr>
      </w:pPr>
    </w:p>
    <w:p w14:paraId="5FF528DF" w14:textId="77777777" w:rsidR="00AE794A" w:rsidRPr="00AE794A" w:rsidRDefault="00AE794A" w:rsidP="00AE794A">
      <w:pPr>
        <w:rPr>
          <w:rFonts w:ascii="Arial" w:hAnsi="Arial" w:cs="Arial"/>
          <w:b/>
          <w:bCs/>
        </w:rPr>
      </w:pPr>
      <w:r w:rsidRPr="00AE794A">
        <w:rPr>
          <w:rFonts w:ascii="Arial" w:hAnsi="Arial" w:cs="Arial"/>
          <w:b/>
          <w:bCs/>
        </w:rPr>
        <w:t>Especificaciones Técnicas y Administrativas:</w:t>
      </w:r>
    </w:p>
    <w:p w14:paraId="081B4D3B"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Definir y aprobar las especificaciones técnicas y administrativas aplicables a las actividades comprendidas en el contrato.</w:t>
      </w:r>
    </w:p>
    <w:p w14:paraId="1A6E9033" w14:textId="77777777" w:rsidR="00AE794A" w:rsidRPr="00AE794A" w:rsidRDefault="00AE794A" w:rsidP="00AE794A">
      <w:pPr>
        <w:rPr>
          <w:rFonts w:ascii="Arial" w:hAnsi="Arial" w:cs="Arial"/>
        </w:rPr>
      </w:pPr>
    </w:p>
    <w:p w14:paraId="1E9EBE1C" w14:textId="77777777" w:rsidR="00AE794A" w:rsidRPr="00AE794A" w:rsidRDefault="00AE794A" w:rsidP="00AE794A">
      <w:pPr>
        <w:rPr>
          <w:rFonts w:ascii="Arial" w:hAnsi="Arial" w:cs="Arial"/>
          <w:b/>
          <w:bCs/>
        </w:rPr>
      </w:pPr>
      <w:r w:rsidRPr="00AE794A">
        <w:rPr>
          <w:rFonts w:ascii="Arial" w:hAnsi="Arial" w:cs="Arial"/>
          <w:b/>
          <w:bCs/>
        </w:rPr>
        <w:t>Gestión de Pagos:</w:t>
      </w:r>
    </w:p>
    <w:p w14:paraId="73523867"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Realizar los desembolsos correspondientes al contratista, previo cumplimiento de los requisitos técnicos y administrativos, incluyendo la ejecución de obra, mediciones, presentación de informes, y la aprobación por parte de la interventoría.</w:t>
      </w:r>
    </w:p>
    <w:p w14:paraId="0132A92B" w14:textId="77777777" w:rsidR="00AE794A" w:rsidRPr="00AE794A" w:rsidRDefault="00AE794A" w:rsidP="00AE794A">
      <w:pPr>
        <w:rPr>
          <w:rFonts w:ascii="Arial" w:hAnsi="Arial" w:cs="Arial"/>
          <w:b/>
          <w:bCs/>
        </w:rPr>
      </w:pPr>
    </w:p>
    <w:p w14:paraId="316C0C72" w14:textId="78D43CF0" w:rsidR="00AE794A" w:rsidRPr="00AE794A" w:rsidRDefault="00AE794A" w:rsidP="00AE794A">
      <w:pPr>
        <w:rPr>
          <w:rFonts w:ascii="Arial" w:hAnsi="Arial" w:cs="Arial"/>
          <w:b/>
          <w:bCs/>
        </w:rPr>
      </w:pPr>
      <w:r w:rsidRPr="00AE794A">
        <w:rPr>
          <w:rFonts w:ascii="Arial" w:hAnsi="Arial" w:cs="Arial"/>
          <w:b/>
          <w:bCs/>
        </w:rPr>
        <w:t>Equilibrio Contractual:</w:t>
      </w:r>
    </w:p>
    <w:p w14:paraId="698717CC" w14:textId="77777777" w:rsidR="00AE794A" w:rsidRPr="00AE794A" w:rsidRDefault="00AE794A" w:rsidP="00AE794A">
      <w:pPr>
        <w:pStyle w:val="Prrafodelista"/>
        <w:numPr>
          <w:ilvl w:val="0"/>
          <w:numId w:val="40"/>
        </w:numPr>
        <w:spacing w:line="240" w:lineRule="atLeast"/>
        <w:jc w:val="both"/>
        <w:rPr>
          <w:rFonts w:ascii="Arial" w:hAnsi="Arial" w:cs="Arial"/>
          <w:sz w:val="22"/>
          <w:szCs w:val="22"/>
        </w:rPr>
      </w:pPr>
      <w:r w:rsidRPr="00AE794A">
        <w:rPr>
          <w:rFonts w:ascii="Arial" w:hAnsi="Arial" w:cs="Arial"/>
          <w:sz w:val="22"/>
          <w:szCs w:val="22"/>
        </w:rPr>
        <w:t>Implementar medidas necesarias para garantizar el equilibrio técnico, económico y financiero del contrato, asegurando que las condiciones pactadas se mantengan durante su ejecución.</w:t>
      </w:r>
    </w:p>
    <w:p w14:paraId="09D3BBB1" w14:textId="0F909258" w:rsidR="00F2626A" w:rsidRDefault="00F2626A" w:rsidP="00F2626A">
      <w:pPr>
        <w:pStyle w:val="Prrafodelista"/>
        <w:spacing w:line="240" w:lineRule="atLeast"/>
        <w:ind w:left="426"/>
        <w:contextualSpacing w:val="0"/>
        <w:jc w:val="both"/>
        <w:rPr>
          <w:rFonts w:ascii="Arial" w:hAnsi="Arial" w:cs="Arial"/>
          <w:b/>
          <w:sz w:val="22"/>
          <w:szCs w:val="22"/>
        </w:rPr>
      </w:pPr>
    </w:p>
    <w:p w14:paraId="384AE488" w14:textId="2C2DFAFB" w:rsidR="00AE794A" w:rsidRDefault="00AE794A" w:rsidP="00F2626A">
      <w:pPr>
        <w:pStyle w:val="Prrafodelista"/>
        <w:spacing w:line="240" w:lineRule="atLeast"/>
        <w:ind w:left="426"/>
        <w:contextualSpacing w:val="0"/>
        <w:jc w:val="both"/>
        <w:rPr>
          <w:rFonts w:ascii="Arial" w:hAnsi="Arial" w:cs="Arial"/>
          <w:b/>
          <w:sz w:val="22"/>
          <w:szCs w:val="22"/>
        </w:rPr>
      </w:pPr>
    </w:p>
    <w:p w14:paraId="7B022893" w14:textId="77777777" w:rsidR="00AE794A" w:rsidRPr="000C152A" w:rsidRDefault="00AE794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lastRenderedPageBreak/>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w:t>
      </w:r>
      <w:r w:rsidRPr="000C152A">
        <w:rPr>
          <w:rFonts w:ascii="Arial" w:hAnsi="Arial" w:cs="Arial"/>
          <w:sz w:val="22"/>
          <w:szCs w:val="22"/>
        </w:rPr>
        <w:lastRenderedPageBreak/>
        <w:t xml:space="preserve">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lastRenderedPageBreak/>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lastRenderedPageBreak/>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lastRenderedPageBreak/>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2EEA3601"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00AE794A" w:rsidRPr="004C1176">
        <w:rPr>
          <w:rFonts w:ascii="Arial" w:hAnsi="Arial" w:cs="Arial"/>
        </w:rPr>
        <w:t>está</w:t>
      </w:r>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w:t>
      </w:r>
      <w:r w:rsidRPr="004C1176">
        <w:rPr>
          <w:rFonts w:ascii="Arial" w:hAnsi="Arial" w:cs="Arial"/>
        </w:rPr>
        <w:lastRenderedPageBreak/>
        <w:t xml:space="preserve">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w:t>
      </w:r>
      <w:r w:rsidRPr="00AE794A">
        <w:rPr>
          <w:rFonts w:ascii="Arial" w:hAnsi="Arial" w:cs="Arial"/>
          <w:b/>
          <w:lang w:val="es-ES_tradnl"/>
        </w:rPr>
        <w:t>ANTE ENTIDADES PÚBLICAS CON RÉGIMEN PRIVADO DE CONTRATACIÓN</w:t>
      </w:r>
      <w:r w:rsidRPr="004C1176">
        <w:rPr>
          <w:rFonts w:ascii="Arial" w:hAnsi="Arial" w:cs="Arial"/>
          <w:bCs/>
          <w:lang w:val="es-ES_tradnl"/>
        </w:rPr>
        <w:t xml:space="preserve">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lastRenderedPageBreak/>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9290" w:type="dxa"/>
        <w:tblLook w:val="04A0" w:firstRow="1" w:lastRow="0" w:firstColumn="1" w:lastColumn="0" w:noHBand="0" w:noVBand="1"/>
      </w:tblPr>
      <w:tblGrid>
        <w:gridCol w:w="2207"/>
        <w:gridCol w:w="2207"/>
        <w:gridCol w:w="2669"/>
        <w:gridCol w:w="2207"/>
      </w:tblGrid>
      <w:tr w:rsidR="009F3B17" w:rsidRPr="001A26FC" w14:paraId="6F923856" w14:textId="77777777" w:rsidTr="009F3B17">
        <w:tc>
          <w:tcPr>
            <w:tcW w:w="2207" w:type="dxa"/>
            <w:shd w:val="clear" w:color="auto" w:fill="1F3864" w:themeFill="accent1" w:themeFillShade="80"/>
            <w:vAlign w:val="center"/>
          </w:tcPr>
          <w:p w14:paraId="126EE1C3" w14:textId="77777777" w:rsidR="009F3B17" w:rsidRPr="001A26FC" w:rsidRDefault="009F3B17" w:rsidP="009F3B17">
            <w:pPr>
              <w:jc w:val="center"/>
              <w:rPr>
                <w:rFonts w:ascii="Arial Narrow" w:hAnsi="Arial Narrow" w:cs="Arial"/>
                <w:b/>
                <w:color w:val="FFFFFF" w:themeColor="background1"/>
              </w:rPr>
            </w:pPr>
            <w:r w:rsidRPr="001A26FC">
              <w:rPr>
                <w:rFonts w:ascii="Arial Narrow" w:hAnsi="Arial Narrow" w:cs="Arial"/>
                <w:b/>
                <w:color w:val="FFFFFF" w:themeColor="background1"/>
              </w:rPr>
              <w:t>TIPIFICACIÓN DEL RIESGO</w:t>
            </w:r>
          </w:p>
        </w:tc>
        <w:tc>
          <w:tcPr>
            <w:tcW w:w="2207" w:type="dxa"/>
            <w:shd w:val="clear" w:color="auto" w:fill="1F3864" w:themeFill="accent1" w:themeFillShade="80"/>
            <w:vAlign w:val="center"/>
          </w:tcPr>
          <w:p w14:paraId="42D7C33E" w14:textId="77777777" w:rsidR="009F3B17" w:rsidRPr="001A26FC" w:rsidRDefault="009F3B17" w:rsidP="009F3B17">
            <w:pPr>
              <w:jc w:val="center"/>
              <w:rPr>
                <w:rFonts w:ascii="Arial Narrow" w:hAnsi="Arial Narrow" w:cs="Arial"/>
                <w:b/>
                <w:color w:val="FFFFFF" w:themeColor="background1"/>
              </w:rPr>
            </w:pPr>
            <w:r w:rsidRPr="001A26FC">
              <w:rPr>
                <w:rFonts w:ascii="Arial Narrow" w:hAnsi="Arial Narrow" w:cs="Arial"/>
                <w:b/>
                <w:color w:val="FFFFFF" w:themeColor="background1"/>
              </w:rPr>
              <w:t>% DE AMPARO</w:t>
            </w:r>
          </w:p>
        </w:tc>
        <w:tc>
          <w:tcPr>
            <w:tcW w:w="2669" w:type="dxa"/>
            <w:shd w:val="clear" w:color="auto" w:fill="1F3864" w:themeFill="accent1" w:themeFillShade="80"/>
            <w:vAlign w:val="center"/>
          </w:tcPr>
          <w:p w14:paraId="6A69ED59" w14:textId="77777777" w:rsidR="009F3B17" w:rsidRPr="001A26FC" w:rsidRDefault="009F3B17" w:rsidP="009F3B17">
            <w:pPr>
              <w:jc w:val="center"/>
              <w:rPr>
                <w:rFonts w:ascii="Arial Narrow" w:hAnsi="Arial Narrow" w:cs="Arial"/>
                <w:b/>
                <w:color w:val="FFFFFF" w:themeColor="background1"/>
              </w:rPr>
            </w:pPr>
            <w:r w:rsidRPr="001A26FC">
              <w:rPr>
                <w:rFonts w:ascii="Arial Narrow" w:hAnsi="Arial Narrow" w:cs="Arial"/>
                <w:b/>
                <w:color w:val="FFFFFF" w:themeColor="background1"/>
              </w:rPr>
              <w:t>VIGENCIA</w:t>
            </w:r>
          </w:p>
        </w:tc>
        <w:tc>
          <w:tcPr>
            <w:tcW w:w="2207" w:type="dxa"/>
            <w:shd w:val="clear" w:color="auto" w:fill="1F3864" w:themeFill="accent1" w:themeFillShade="80"/>
            <w:vAlign w:val="center"/>
          </w:tcPr>
          <w:p w14:paraId="7CC368A3" w14:textId="77777777" w:rsidR="009F3B17" w:rsidRPr="001A26FC" w:rsidRDefault="009F3B17" w:rsidP="009F3B17">
            <w:pPr>
              <w:jc w:val="center"/>
              <w:rPr>
                <w:rFonts w:ascii="Arial Narrow" w:hAnsi="Arial Narrow" w:cs="Arial"/>
                <w:b/>
                <w:color w:val="FFFFFF" w:themeColor="background1"/>
              </w:rPr>
            </w:pPr>
            <w:r w:rsidRPr="001A26FC">
              <w:rPr>
                <w:rFonts w:ascii="Arial Narrow" w:hAnsi="Arial Narrow" w:cs="Arial"/>
                <w:b/>
                <w:color w:val="FFFFFF" w:themeColor="background1"/>
              </w:rPr>
              <w:t>RESPONSABLE</w:t>
            </w:r>
          </w:p>
        </w:tc>
      </w:tr>
      <w:tr w:rsidR="009F3B17" w:rsidRPr="001A26FC" w14:paraId="18CE2D5C" w14:textId="77777777" w:rsidTr="009F3B17">
        <w:tc>
          <w:tcPr>
            <w:tcW w:w="2207" w:type="dxa"/>
            <w:vAlign w:val="center"/>
          </w:tcPr>
          <w:p w14:paraId="578836A6" w14:textId="77777777" w:rsidR="009F3B17" w:rsidRPr="001A26FC" w:rsidRDefault="009F3B17" w:rsidP="009F3B17">
            <w:pPr>
              <w:rPr>
                <w:rFonts w:ascii="Arial Narrow" w:hAnsi="Arial Narrow" w:cs="Arial"/>
                <w:bCs/>
              </w:rPr>
            </w:pPr>
            <w:r w:rsidRPr="001A26FC">
              <w:rPr>
                <w:rFonts w:ascii="Arial Narrow" w:hAnsi="Arial Narrow" w:cs="Arial"/>
                <w:bCs/>
              </w:rPr>
              <w:t>Cumplimiento</w:t>
            </w:r>
          </w:p>
        </w:tc>
        <w:tc>
          <w:tcPr>
            <w:tcW w:w="2207" w:type="dxa"/>
            <w:vAlign w:val="center"/>
          </w:tcPr>
          <w:p w14:paraId="1FA55E71" w14:textId="77777777" w:rsidR="009F3B17" w:rsidRPr="001A26FC" w:rsidRDefault="009F3B17" w:rsidP="009F3B17">
            <w:pPr>
              <w:rPr>
                <w:rFonts w:ascii="Arial Narrow" w:hAnsi="Arial Narrow" w:cs="Arial"/>
                <w:bCs/>
              </w:rPr>
            </w:pPr>
            <w:r>
              <w:rPr>
                <w:rFonts w:ascii="Arial Narrow" w:hAnsi="Arial Narrow" w:cs="Arial"/>
                <w:bCs/>
              </w:rPr>
              <w:t>3</w:t>
            </w:r>
            <w:r w:rsidRPr="001A26FC">
              <w:rPr>
                <w:rFonts w:ascii="Arial Narrow" w:hAnsi="Arial Narrow" w:cs="Arial"/>
                <w:bCs/>
              </w:rPr>
              <w:t>0% del valor del contrato</w:t>
            </w:r>
          </w:p>
        </w:tc>
        <w:tc>
          <w:tcPr>
            <w:tcW w:w="2669" w:type="dxa"/>
            <w:vAlign w:val="center"/>
          </w:tcPr>
          <w:p w14:paraId="2624CA40" w14:textId="77777777" w:rsidR="009F3B17" w:rsidRPr="001A26FC" w:rsidRDefault="009F3B17" w:rsidP="009F3B17">
            <w:pPr>
              <w:rPr>
                <w:rFonts w:ascii="Arial Narrow" w:hAnsi="Arial Narrow" w:cs="Arial"/>
                <w:bCs/>
              </w:rPr>
            </w:pPr>
            <w:r w:rsidRPr="001A26FC">
              <w:rPr>
                <w:rFonts w:ascii="Arial Narrow" w:hAnsi="Arial Narrow" w:cs="Arial"/>
                <w:bCs/>
              </w:rPr>
              <w:t xml:space="preserve">Vigente por el plazo de ejecución del contrato y </w:t>
            </w:r>
            <w:r>
              <w:rPr>
                <w:rFonts w:ascii="Arial Narrow" w:hAnsi="Arial Narrow" w:cs="Arial"/>
                <w:bCs/>
              </w:rPr>
              <w:t>cuatro</w:t>
            </w:r>
            <w:r w:rsidRPr="001A26FC">
              <w:rPr>
                <w:rFonts w:ascii="Arial Narrow" w:hAnsi="Arial Narrow" w:cs="Arial"/>
                <w:bCs/>
              </w:rPr>
              <w:t xml:space="preserve"> (</w:t>
            </w:r>
            <w:r>
              <w:rPr>
                <w:rFonts w:ascii="Arial Narrow" w:hAnsi="Arial Narrow" w:cs="Arial"/>
                <w:bCs/>
              </w:rPr>
              <w:t>4</w:t>
            </w:r>
            <w:r w:rsidRPr="001A26FC">
              <w:rPr>
                <w:rFonts w:ascii="Arial Narrow" w:hAnsi="Arial Narrow" w:cs="Arial"/>
                <w:bCs/>
              </w:rPr>
              <w:t>) meses más.</w:t>
            </w:r>
          </w:p>
        </w:tc>
        <w:tc>
          <w:tcPr>
            <w:tcW w:w="2207" w:type="dxa"/>
            <w:vMerge w:val="restart"/>
            <w:vAlign w:val="center"/>
          </w:tcPr>
          <w:p w14:paraId="6C6FD1BD" w14:textId="77777777" w:rsidR="009F3B17" w:rsidRPr="001A26FC" w:rsidRDefault="009F3B17" w:rsidP="009F3B17">
            <w:pPr>
              <w:rPr>
                <w:rFonts w:ascii="Arial Narrow" w:hAnsi="Arial Narrow" w:cs="Arial"/>
              </w:rPr>
            </w:pPr>
            <w:r w:rsidRPr="001A26FC">
              <w:rPr>
                <w:rFonts w:ascii="Arial Narrow" w:hAnsi="Arial Narrow" w:cs="Arial"/>
              </w:rPr>
              <w:t>CONTRATISTA</w:t>
            </w:r>
          </w:p>
        </w:tc>
      </w:tr>
      <w:tr w:rsidR="009F3B17" w:rsidRPr="001A26FC" w14:paraId="75BED2B5" w14:textId="77777777" w:rsidTr="009F3B17">
        <w:tc>
          <w:tcPr>
            <w:tcW w:w="2207" w:type="dxa"/>
            <w:vAlign w:val="center"/>
          </w:tcPr>
          <w:p w14:paraId="38AED2E7" w14:textId="77777777" w:rsidR="009F3B17" w:rsidRPr="001A26FC" w:rsidRDefault="009F3B17" w:rsidP="009F3B17">
            <w:pPr>
              <w:rPr>
                <w:rFonts w:ascii="Arial Narrow" w:hAnsi="Arial Narrow" w:cs="Arial"/>
                <w:bCs/>
              </w:rPr>
            </w:pPr>
            <w:r w:rsidRPr="001A26FC">
              <w:rPr>
                <w:rFonts w:ascii="Arial Narrow" w:hAnsi="Arial Narrow" w:cs="Arial"/>
                <w:bCs/>
              </w:rPr>
              <w:lastRenderedPageBreak/>
              <w:t>Buen manejo del anticipo</w:t>
            </w:r>
          </w:p>
        </w:tc>
        <w:tc>
          <w:tcPr>
            <w:tcW w:w="2207" w:type="dxa"/>
            <w:vAlign w:val="center"/>
          </w:tcPr>
          <w:p w14:paraId="25DDAF67" w14:textId="77777777" w:rsidR="009F3B17" w:rsidRPr="001A26FC" w:rsidRDefault="009F3B17" w:rsidP="009F3B17">
            <w:pPr>
              <w:rPr>
                <w:rFonts w:ascii="Arial Narrow" w:hAnsi="Arial Narrow" w:cs="Arial"/>
                <w:bCs/>
              </w:rPr>
            </w:pPr>
            <w:r w:rsidRPr="001A26FC">
              <w:rPr>
                <w:rFonts w:ascii="Arial Narrow" w:hAnsi="Arial Narrow" w:cs="Arial"/>
                <w:bCs/>
              </w:rPr>
              <w:t>100% del valor total del anticipo</w:t>
            </w:r>
          </w:p>
        </w:tc>
        <w:tc>
          <w:tcPr>
            <w:tcW w:w="2669" w:type="dxa"/>
            <w:vAlign w:val="center"/>
          </w:tcPr>
          <w:p w14:paraId="449EC0D5" w14:textId="77777777" w:rsidR="009F3B17" w:rsidRPr="001A26FC" w:rsidRDefault="009F3B17" w:rsidP="009F3B17">
            <w:pPr>
              <w:rPr>
                <w:rFonts w:ascii="Arial Narrow" w:hAnsi="Arial Narrow" w:cs="Arial"/>
                <w:bCs/>
              </w:rPr>
            </w:pPr>
            <w:r w:rsidRPr="001A26FC">
              <w:rPr>
                <w:rFonts w:ascii="Arial Narrow" w:hAnsi="Arial Narrow" w:cs="Arial"/>
                <w:bCs/>
              </w:rPr>
              <w:t>Vigente por el plazo de ejecución del contrato y ocho (</w:t>
            </w:r>
            <w:r>
              <w:rPr>
                <w:rFonts w:ascii="Arial Narrow" w:hAnsi="Arial Narrow" w:cs="Arial"/>
                <w:bCs/>
              </w:rPr>
              <w:t>4</w:t>
            </w:r>
            <w:r w:rsidRPr="001A26FC">
              <w:rPr>
                <w:rFonts w:ascii="Arial Narrow" w:hAnsi="Arial Narrow" w:cs="Arial"/>
                <w:bCs/>
              </w:rPr>
              <w:t>) meses más.</w:t>
            </w:r>
          </w:p>
        </w:tc>
        <w:tc>
          <w:tcPr>
            <w:tcW w:w="2207" w:type="dxa"/>
            <w:vMerge/>
            <w:vAlign w:val="center"/>
          </w:tcPr>
          <w:p w14:paraId="195890FC" w14:textId="77777777" w:rsidR="009F3B17" w:rsidRPr="001A26FC" w:rsidRDefault="009F3B17" w:rsidP="009F3B17">
            <w:pPr>
              <w:rPr>
                <w:rFonts w:ascii="Arial Narrow" w:hAnsi="Arial Narrow" w:cs="Arial"/>
                <w:bCs/>
              </w:rPr>
            </w:pPr>
          </w:p>
        </w:tc>
      </w:tr>
      <w:tr w:rsidR="009F3B17" w:rsidRPr="001A26FC" w14:paraId="6A25C31C" w14:textId="77777777" w:rsidTr="009F3B17">
        <w:tc>
          <w:tcPr>
            <w:tcW w:w="2207" w:type="dxa"/>
            <w:vAlign w:val="center"/>
          </w:tcPr>
          <w:p w14:paraId="34A66EAD" w14:textId="77777777" w:rsidR="009F3B17" w:rsidRPr="001A26FC" w:rsidRDefault="009F3B17" w:rsidP="009F3B17">
            <w:pPr>
              <w:rPr>
                <w:rFonts w:ascii="Arial Narrow" w:hAnsi="Arial Narrow" w:cs="Arial"/>
                <w:bCs/>
              </w:rPr>
            </w:pPr>
            <w:r w:rsidRPr="001A26FC">
              <w:rPr>
                <w:rFonts w:ascii="Arial Narrow" w:hAnsi="Arial Narrow" w:cs="Arial"/>
                <w:bCs/>
              </w:rPr>
              <w:t>Pago de salarios y prestaciones sociales</w:t>
            </w:r>
          </w:p>
        </w:tc>
        <w:tc>
          <w:tcPr>
            <w:tcW w:w="2207" w:type="dxa"/>
            <w:vAlign w:val="center"/>
          </w:tcPr>
          <w:p w14:paraId="6FF0C5AD" w14:textId="77777777" w:rsidR="009F3B17" w:rsidRPr="001A26FC" w:rsidRDefault="009F3B17" w:rsidP="009F3B17">
            <w:pPr>
              <w:rPr>
                <w:rFonts w:ascii="Arial Narrow" w:hAnsi="Arial Narrow" w:cs="Arial"/>
                <w:bCs/>
              </w:rPr>
            </w:pPr>
            <w:r>
              <w:rPr>
                <w:rFonts w:ascii="Arial Narrow" w:hAnsi="Arial Narrow" w:cs="Arial"/>
                <w:bCs/>
              </w:rPr>
              <w:t>10</w:t>
            </w:r>
            <w:r w:rsidRPr="001A26FC">
              <w:rPr>
                <w:rFonts w:ascii="Arial Narrow" w:hAnsi="Arial Narrow" w:cs="Arial"/>
                <w:bCs/>
              </w:rPr>
              <w:t>% del valor del Contrato</w:t>
            </w:r>
          </w:p>
        </w:tc>
        <w:tc>
          <w:tcPr>
            <w:tcW w:w="2669" w:type="dxa"/>
            <w:vAlign w:val="center"/>
          </w:tcPr>
          <w:p w14:paraId="02DC6E18" w14:textId="77777777" w:rsidR="009F3B17" w:rsidRPr="001A26FC" w:rsidRDefault="009F3B17" w:rsidP="009F3B17">
            <w:pPr>
              <w:rPr>
                <w:rFonts w:ascii="Arial Narrow" w:hAnsi="Arial Narrow" w:cs="Arial"/>
                <w:bCs/>
              </w:rPr>
            </w:pPr>
            <w:r w:rsidRPr="001A26FC">
              <w:rPr>
                <w:rFonts w:ascii="Arial Narrow" w:hAnsi="Arial Narrow" w:cs="Arial"/>
                <w:bCs/>
              </w:rPr>
              <w:t>Vigente por el plazo del contrato y tres (3) años más.</w:t>
            </w:r>
          </w:p>
        </w:tc>
        <w:tc>
          <w:tcPr>
            <w:tcW w:w="2207" w:type="dxa"/>
            <w:vMerge/>
            <w:vAlign w:val="center"/>
          </w:tcPr>
          <w:p w14:paraId="5D784617" w14:textId="77777777" w:rsidR="009F3B17" w:rsidRPr="001A26FC" w:rsidRDefault="009F3B17" w:rsidP="009F3B17">
            <w:pPr>
              <w:rPr>
                <w:rFonts w:ascii="Arial Narrow" w:hAnsi="Arial Narrow" w:cs="Arial"/>
                <w:bCs/>
              </w:rPr>
            </w:pPr>
          </w:p>
        </w:tc>
      </w:tr>
      <w:tr w:rsidR="009F3B17" w:rsidRPr="001A26FC" w14:paraId="316D6D85" w14:textId="77777777" w:rsidTr="009F3B17">
        <w:tc>
          <w:tcPr>
            <w:tcW w:w="2207" w:type="dxa"/>
            <w:vAlign w:val="center"/>
          </w:tcPr>
          <w:p w14:paraId="45BB0973" w14:textId="77777777" w:rsidR="009F3B17" w:rsidRPr="001A26FC" w:rsidRDefault="009F3B17" w:rsidP="009F3B17">
            <w:pPr>
              <w:rPr>
                <w:rFonts w:ascii="Arial Narrow" w:hAnsi="Arial Narrow" w:cs="Arial"/>
                <w:bCs/>
              </w:rPr>
            </w:pPr>
            <w:r w:rsidRPr="001A26FC">
              <w:rPr>
                <w:rFonts w:ascii="Arial Narrow" w:hAnsi="Arial Narrow" w:cs="Arial"/>
                <w:bCs/>
              </w:rPr>
              <w:t>Estabilidad y calidad de la obra</w:t>
            </w:r>
          </w:p>
        </w:tc>
        <w:tc>
          <w:tcPr>
            <w:tcW w:w="2207" w:type="dxa"/>
            <w:vAlign w:val="center"/>
          </w:tcPr>
          <w:p w14:paraId="3366596B" w14:textId="77777777" w:rsidR="009F3B17" w:rsidRPr="001A26FC" w:rsidRDefault="009F3B17" w:rsidP="009F3B17">
            <w:pPr>
              <w:rPr>
                <w:rFonts w:ascii="Arial Narrow" w:hAnsi="Arial Narrow" w:cs="Arial"/>
                <w:bCs/>
              </w:rPr>
            </w:pPr>
            <w:r>
              <w:rPr>
                <w:rFonts w:ascii="Arial Narrow" w:hAnsi="Arial Narrow" w:cs="Arial"/>
                <w:bCs/>
              </w:rPr>
              <w:t>3</w:t>
            </w:r>
            <w:r w:rsidRPr="001A26FC">
              <w:rPr>
                <w:rFonts w:ascii="Arial Narrow" w:hAnsi="Arial Narrow" w:cs="Arial"/>
                <w:bCs/>
              </w:rPr>
              <w:t>0% del valor del contrato</w:t>
            </w:r>
          </w:p>
        </w:tc>
        <w:tc>
          <w:tcPr>
            <w:tcW w:w="2669" w:type="dxa"/>
            <w:vAlign w:val="center"/>
          </w:tcPr>
          <w:p w14:paraId="78813323" w14:textId="77777777" w:rsidR="009F3B17" w:rsidRPr="001A26FC" w:rsidRDefault="009F3B17" w:rsidP="009F3B17">
            <w:pPr>
              <w:rPr>
                <w:rFonts w:ascii="Arial Narrow" w:hAnsi="Arial Narrow" w:cs="Arial"/>
                <w:bCs/>
              </w:rPr>
            </w:pPr>
            <w:r w:rsidRPr="001A26FC">
              <w:rPr>
                <w:rFonts w:ascii="Arial Narrow" w:hAnsi="Arial Narrow" w:cs="Arial"/>
                <w:bCs/>
              </w:rPr>
              <w:t xml:space="preserve">Vigente por 5 años contados a partir del recibo a satisfacción de la obra. </w:t>
            </w:r>
          </w:p>
        </w:tc>
        <w:tc>
          <w:tcPr>
            <w:tcW w:w="2207" w:type="dxa"/>
            <w:vMerge/>
            <w:vAlign w:val="center"/>
          </w:tcPr>
          <w:p w14:paraId="0F93BAAE" w14:textId="77777777" w:rsidR="009F3B17" w:rsidRPr="001A26FC" w:rsidRDefault="009F3B17" w:rsidP="009F3B17">
            <w:pPr>
              <w:rPr>
                <w:rFonts w:ascii="Arial Narrow" w:hAnsi="Arial Narrow" w:cs="Arial"/>
                <w:bCs/>
              </w:rPr>
            </w:pPr>
          </w:p>
        </w:tc>
      </w:tr>
      <w:tr w:rsidR="009F3B17" w:rsidRPr="001A26FC" w14:paraId="0364F7F0" w14:textId="77777777" w:rsidTr="009F3B17">
        <w:tc>
          <w:tcPr>
            <w:tcW w:w="2207" w:type="dxa"/>
            <w:vAlign w:val="center"/>
          </w:tcPr>
          <w:p w14:paraId="4E0F45A8" w14:textId="77777777" w:rsidR="009F3B17" w:rsidRPr="001A26FC" w:rsidRDefault="009F3B17" w:rsidP="009F3B17">
            <w:pPr>
              <w:rPr>
                <w:rFonts w:ascii="Arial Narrow" w:hAnsi="Arial Narrow" w:cs="Arial"/>
                <w:bCs/>
              </w:rPr>
            </w:pPr>
            <w:r>
              <w:rPr>
                <w:rFonts w:ascii="Arial Narrow" w:hAnsi="Arial Narrow" w:cs="Arial"/>
                <w:bCs/>
              </w:rPr>
              <w:t>Responsabilidad Civil Extracontractual</w:t>
            </w:r>
          </w:p>
        </w:tc>
        <w:tc>
          <w:tcPr>
            <w:tcW w:w="2207" w:type="dxa"/>
            <w:vAlign w:val="center"/>
          </w:tcPr>
          <w:p w14:paraId="3AF01CAB" w14:textId="77777777" w:rsidR="009F3B17" w:rsidRDefault="009F3B17" w:rsidP="009F3B17">
            <w:pPr>
              <w:rPr>
                <w:rFonts w:ascii="Arial Narrow" w:hAnsi="Arial Narrow" w:cs="Arial"/>
                <w:bCs/>
              </w:rPr>
            </w:pPr>
            <w:r>
              <w:rPr>
                <w:rFonts w:ascii="Arial Narrow" w:hAnsi="Arial Narrow" w:cs="Arial"/>
                <w:bCs/>
              </w:rPr>
              <w:t>10% del valor del contrato</w:t>
            </w:r>
          </w:p>
        </w:tc>
        <w:tc>
          <w:tcPr>
            <w:tcW w:w="2669" w:type="dxa"/>
            <w:vAlign w:val="center"/>
          </w:tcPr>
          <w:p w14:paraId="28888F69" w14:textId="77777777" w:rsidR="009F3B17" w:rsidRPr="001A26FC" w:rsidRDefault="009F3B17" w:rsidP="009F3B17">
            <w:pPr>
              <w:rPr>
                <w:rFonts w:ascii="Arial Narrow" w:hAnsi="Arial Narrow" w:cs="Arial"/>
                <w:bCs/>
              </w:rPr>
            </w:pPr>
            <w:r>
              <w:rPr>
                <w:rFonts w:ascii="Arial Narrow" w:hAnsi="Arial Narrow" w:cs="Arial"/>
                <w:bCs/>
              </w:rPr>
              <w:t>La vigencia del contrato</w:t>
            </w:r>
          </w:p>
        </w:tc>
        <w:tc>
          <w:tcPr>
            <w:tcW w:w="2207" w:type="dxa"/>
            <w:vMerge/>
            <w:vAlign w:val="center"/>
          </w:tcPr>
          <w:p w14:paraId="19F266F8" w14:textId="77777777" w:rsidR="009F3B17" w:rsidRPr="001A26FC" w:rsidRDefault="009F3B17" w:rsidP="009F3B17">
            <w:pPr>
              <w:keepNext/>
              <w:rPr>
                <w:rFonts w:ascii="Arial Narrow" w:hAnsi="Arial Narrow" w:cs="Arial"/>
                <w:bCs/>
              </w:rPr>
            </w:pPr>
          </w:p>
        </w:tc>
      </w:tr>
    </w:tbl>
    <w:p w14:paraId="68614A78" w14:textId="77777777" w:rsidR="004C1176" w:rsidRPr="009F3B17" w:rsidRDefault="004C1176" w:rsidP="009F3B17">
      <w:pPr>
        <w:jc w:val="both"/>
        <w:rPr>
          <w:rFonts w:ascii="Arial" w:hAnsi="Arial" w:cs="Arial"/>
          <w:bCs/>
          <w:lang w:val="es-ES_tradnl"/>
        </w:rPr>
      </w:pPr>
    </w:p>
    <w:p w14:paraId="4751D36E" w14:textId="77777777" w:rsidR="009F3B17" w:rsidRPr="009F3B17" w:rsidRDefault="009F3B17" w:rsidP="009F3B17">
      <w:pPr>
        <w:jc w:val="both"/>
        <w:rPr>
          <w:rFonts w:ascii="Arial" w:hAnsi="Arial" w:cs="Arial"/>
          <w:bCs/>
        </w:rPr>
      </w:pPr>
      <w:r w:rsidRPr="009F3B17">
        <w:rPr>
          <w:rFonts w:ascii="Arial" w:hAnsi="Arial" w:cs="Arial"/>
          <w:b/>
          <w:bCs/>
        </w:rPr>
        <w:t xml:space="preserve">Nota 1: </w:t>
      </w:r>
      <w:r w:rsidRPr="009F3B17">
        <w:rPr>
          <w:rFonts w:ascii="Arial" w:hAnsi="Arial" w:cs="Arial"/>
          <w:bCs/>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61AC344" w14:textId="77777777" w:rsidR="009F3B17" w:rsidRPr="009F3B17" w:rsidRDefault="009F3B17" w:rsidP="009F3B17">
      <w:pPr>
        <w:jc w:val="both"/>
        <w:rPr>
          <w:rFonts w:ascii="Arial" w:hAnsi="Arial" w:cs="Arial"/>
          <w:bCs/>
        </w:rPr>
      </w:pPr>
      <w:r w:rsidRPr="009F3B17">
        <w:rPr>
          <w:rFonts w:ascii="Arial" w:hAnsi="Arial" w:cs="Arial"/>
          <w:bCs/>
        </w:rPr>
        <w:t>Se reemplaza las condiciones generales de la póliza por el siguiente texto:</w:t>
      </w:r>
    </w:p>
    <w:p w14:paraId="6BC1C6DE" w14:textId="77777777" w:rsidR="009F3B17" w:rsidRPr="009F3B17" w:rsidRDefault="009F3B17" w:rsidP="009F3B17">
      <w:pPr>
        <w:jc w:val="both"/>
        <w:rPr>
          <w:rFonts w:ascii="Arial" w:hAnsi="Arial" w:cs="Arial"/>
          <w:b/>
          <w:bCs/>
          <w:i/>
          <w:iCs/>
        </w:rPr>
      </w:pPr>
      <w:r w:rsidRPr="009F3B17">
        <w:rPr>
          <w:rFonts w:ascii="Arial" w:hAnsi="Arial" w:cs="Arial"/>
          <w:b/>
          <w:bCs/>
          <w:i/>
          <w:iCs/>
        </w:rPr>
        <w:t>“Cuantía y ocurrencia: En concordancia con lo normado en el artículo 1077 del Código de Comercio, LA ENTIDAD deberá́ acreditar la ocurrencia del siniestro y la cuantía de la reclamación.”</w:t>
      </w:r>
    </w:p>
    <w:p w14:paraId="0B1FBF7F" w14:textId="21FDD10E" w:rsidR="00472BFF" w:rsidRPr="009F3B17" w:rsidRDefault="004C1176" w:rsidP="009F3B17">
      <w:pPr>
        <w:jc w:val="both"/>
        <w:rPr>
          <w:rFonts w:ascii="Arial" w:hAnsi="Arial" w:cs="Arial"/>
          <w:b/>
          <w:bCs/>
          <w:lang w:val="es-ES_tradnl"/>
        </w:rPr>
      </w:pPr>
      <w:r w:rsidRPr="009F3B17">
        <w:rPr>
          <w:rFonts w:ascii="Arial" w:hAnsi="Arial" w:cs="Arial"/>
          <w:b/>
          <w:bCs/>
          <w:lang w:val="es-ES_tradnl"/>
        </w:rPr>
        <w:t xml:space="preserve">El anterior texto debe estar incluido EXPRESAMENTE en la </w:t>
      </w:r>
      <w:r w:rsidR="000218DD" w:rsidRPr="009F3B17">
        <w:rPr>
          <w:rFonts w:ascii="Arial" w:hAnsi="Arial" w:cs="Arial"/>
          <w:b/>
          <w:bCs/>
          <w:lang w:val="es-ES_tradnl"/>
        </w:rPr>
        <w:t>caratula</w:t>
      </w:r>
      <w:r w:rsidRPr="009F3B17">
        <w:rPr>
          <w:rFonts w:ascii="Arial" w:hAnsi="Arial" w:cs="Arial"/>
          <w:b/>
          <w:bCs/>
          <w:lang w:val="es-ES_tradnl"/>
        </w:rPr>
        <w:t xml:space="preserve"> de la </w:t>
      </w:r>
      <w:r w:rsidR="000218DD" w:rsidRPr="009F3B17">
        <w:rPr>
          <w:rFonts w:ascii="Arial" w:hAnsi="Arial" w:cs="Arial"/>
          <w:b/>
          <w:bCs/>
          <w:lang w:val="es-ES_tradnl"/>
        </w:rPr>
        <w:t>póliza</w:t>
      </w:r>
      <w:r w:rsidRPr="009F3B17">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lastRenderedPageBreak/>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1D333580" w14:textId="77777777" w:rsidR="009F3B17" w:rsidRDefault="009F3B17" w:rsidP="0071539F">
      <w:pPr>
        <w:jc w:val="both"/>
        <w:rPr>
          <w:rFonts w:ascii="Arial" w:eastAsia="Times New Roman" w:hAnsi="Arial" w:cs="Arial"/>
          <w:lang w:val="es-ES_tradnl" w:eastAsia="es-CO"/>
        </w:rPr>
      </w:pPr>
    </w:p>
    <w:p w14:paraId="50981FAE" w14:textId="77777777" w:rsidR="009F3B17" w:rsidRPr="009F3B17" w:rsidRDefault="009F3B17" w:rsidP="009F3B17">
      <w:pPr>
        <w:pStyle w:val="NormalWeb"/>
        <w:rPr>
          <w:rFonts w:ascii="Arial" w:hAnsi="Arial" w:cs="Arial"/>
          <w:sz w:val="22"/>
          <w:szCs w:val="22"/>
        </w:rPr>
      </w:pPr>
      <w:r w:rsidRPr="009F3B17">
        <w:rPr>
          <w:rFonts w:ascii="Arial" w:hAnsi="Arial" w:cs="Arial"/>
          <w:sz w:val="22"/>
          <w:szCs w:val="22"/>
        </w:rPr>
        <w:t xml:space="preserve">Esta póliza tendrá́ un valor asegurado correspondiente al </w:t>
      </w:r>
      <w:r w:rsidRPr="009F3B17">
        <w:rPr>
          <w:rFonts w:ascii="Arial" w:hAnsi="Arial" w:cs="Arial"/>
          <w:b/>
          <w:bCs/>
          <w:sz w:val="22"/>
          <w:szCs w:val="22"/>
        </w:rPr>
        <w:t xml:space="preserve">20% </w:t>
      </w:r>
      <w:r w:rsidRPr="009F3B17">
        <w:rPr>
          <w:rFonts w:ascii="Arial" w:hAnsi="Arial"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término. Ocurrido cualquier siniestro el Contratista está obligado a restablecer la cobertura completa. De la vigencia de este amparo se dejará constancia en el acto de liquidación. </w:t>
      </w:r>
    </w:p>
    <w:p w14:paraId="7704282E" w14:textId="77777777" w:rsidR="009F3B17" w:rsidRPr="009F3B17" w:rsidRDefault="009F3B17" w:rsidP="009F3B17">
      <w:pPr>
        <w:pStyle w:val="NormalWeb"/>
        <w:rPr>
          <w:rFonts w:ascii="Arial" w:hAnsi="Arial" w:cs="Arial"/>
          <w:sz w:val="22"/>
          <w:szCs w:val="22"/>
        </w:rPr>
      </w:pPr>
      <w:r w:rsidRPr="009F3B17">
        <w:rPr>
          <w:rFonts w:ascii="Arial" w:hAnsi="Arial" w:cs="Arial"/>
          <w:sz w:val="22"/>
          <w:szCs w:val="22"/>
        </w:rPr>
        <w:t xml:space="preserve">El máximo deducible permitido es del 10%. </w:t>
      </w:r>
    </w:p>
    <w:p w14:paraId="758661F9" w14:textId="77777777" w:rsidR="009F3B17" w:rsidRPr="009F3B17" w:rsidRDefault="009F3B17" w:rsidP="009F3B17">
      <w:pPr>
        <w:pStyle w:val="InviasNormal"/>
        <w:spacing w:before="0" w:after="0"/>
        <w:rPr>
          <w:rFonts w:ascii="Arial" w:hAnsi="Arial" w:cs="Arial"/>
          <w:color w:val="auto"/>
          <w:sz w:val="22"/>
          <w:szCs w:val="22"/>
          <w:lang w:val="es-CO" w:eastAsia="es-CO"/>
        </w:rPr>
      </w:pPr>
      <w:r w:rsidRPr="009F3B17">
        <w:rPr>
          <w:rFonts w:ascii="Arial" w:hAnsi="Arial" w:cs="Arial"/>
          <w:color w:val="auto"/>
          <w:sz w:val="22"/>
          <w:szCs w:val="22"/>
          <w:lang w:val="es-CO" w:eastAsia="es-CO"/>
        </w:rPr>
        <w:t xml:space="preserve">Este seguro deberá constituirse y presentarse para aprobación de la Entidad, dentro del mismo término establecido para la garantía única de cumplimiento. </w:t>
      </w:r>
    </w:p>
    <w:p w14:paraId="3F6971A3" w14:textId="77777777" w:rsidR="009F3B17" w:rsidRPr="009F3B17" w:rsidRDefault="009F3B17" w:rsidP="009F3B17">
      <w:pPr>
        <w:pStyle w:val="InviasNormal"/>
        <w:spacing w:before="0" w:after="0"/>
        <w:rPr>
          <w:rFonts w:ascii="Arial" w:hAnsi="Arial" w:cs="Arial"/>
          <w:color w:val="auto"/>
          <w:sz w:val="22"/>
          <w:szCs w:val="22"/>
          <w:lang w:val="es-CO" w:eastAsia="es-CO"/>
        </w:rPr>
      </w:pPr>
    </w:p>
    <w:p w14:paraId="4B394E82" w14:textId="77777777" w:rsidR="009F3B17" w:rsidRPr="009F3B17" w:rsidRDefault="009F3B17" w:rsidP="009F3B17">
      <w:pPr>
        <w:pStyle w:val="InviasNormal"/>
        <w:spacing w:before="0" w:after="0"/>
        <w:rPr>
          <w:rFonts w:ascii="Arial" w:hAnsi="Arial" w:cs="Arial"/>
          <w:color w:val="auto"/>
          <w:sz w:val="22"/>
          <w:szCs w:val="22"/>
          <w:lang w:val="es-CO" w:eastAsia="es-CO"/>
        </w:rPr>
      </w:pPr>
      <w:r w:rsidRPr="009F3B17">
        <w:rPr>
          <w:rFonts w:ascii="Arial" w:hAnsi="Arial" w:cs="Arial"/>
          <w:color w:val="auto"/>
          <w:sz w:val="22"/>
          <w:szCs w:val="22"/>
          <w:lang w:val="es-CO" w:eastAsia="es-CO"/>
        </w:rPr>
        <w:t>Las franquicias, coaseguros obligatorios y demás formas de estipulación que conlleven asunción de parte de la pérdida por la Entidad asegurada no serán admisibles.</w:t>
      </w:r>
    </w:p>
    <w:p w14:paraId="7085B853" w14:textId="77777777" w:rsidR="009F3B17" w:rsidRPr="009F3B17" w:rsidRDefault="009F3B17" w:rsidP="009F3B17">
      <w:pPr>
        <w:pStyle w:val="InviasNormal"/>
        <w:spacing w:before="0" w:after="0"/>
        <w:rPr>
          <w:rFonts w:ascii="Arial" w:hAnsi="Arial" w:cs="Arial"/>
          <w:color w:val="auto"/>
          <w:sz w:val="22"/>
          <w:szCs w:val="22"/>
          <w:lang w:val="es-CO" w:eastAsia="es-CO"/>
        </w:rPr>
      </w:pPr>
    </w:p>
    <w:p w14:paraId="54FD45F5" w14:textId="77777777" w:rsidR="009F3B17" w:rsidRPr="009F3B17" w:rsidRDefault="009F3B17" w:rsidP="009F3B17">
      <w:pPr>
        <w:jc w:val="both"/>
        <w:rPr>
          <w:rFonts w:ascii="Arial" w:eastAsia="Times New Roman" w:hAnsi="Arial" w:cs="Arial"/>
          <w:lang w:eastAsia="es-CO"/>
        </w:rPr>
      </w:pPr>
      <w:r w:rsidRPr="009F3B17">
        <w:rPr>
          <w:rFonts w:ascii="Arial" w:eastAsia="Times New Roman" w:hAnsi="Arial" w:cs="Arial"/>
          <w:lang w:eastAsia="es-CO"/>
        </w:rPr>
        <w:t>El Contratista deberá anexar el comprobante de pago de la prima del seguro de responsabilidad civil extracontractual.</w:t>
      </w:r>
    </w:p>
    <w:p w14:paraId="7447C7CD" w14:textId="4738D735" w:rsidR="0071539F" w:rsidRPr="000C152A" w:rsidRDefault="0071539F" w:rsidP="0071539F">
      <w:pPr>
        <w:jc w:val="both"/>
        <w:rPr>
          <w:rFonts w:ascii="Arial" w:eastAsia="Times New Roman" w:hAnsi="Arial" w:cs="Arial"/>
          <w:lang w:val="es-ES_tradnl" w:eastAsia="es-CO"/>
        </w:rPr>
      </w:pP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es independiente de la Entidad, y, en consecuencia, el Contratista no es su representante, agente o mandatario. El Contratista no tiene la facultad de hacer </w:t>
      </w:r>
      <w:r w:rsidRPr="000C152A">
        <w:rPr>
          <w:rFonts w:ascii="Arial" w:eastAsia="Times New Roman" w:hAnsi="Arial" w:cs="Arial"/>
          <w:lang w:val="es-ES_tradnl" w:eastAsia="es-CO"/>
        </w:rPr>
        <w:lastRenderedPageBreak/>
        <w:t>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51971F4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spellStart"/>
      <w:r w:rsidRPr="00D7494E">
        <w:rPr>
          <w:rFonts w:ascii="Arial" w:eastAsia="Times New Roman" w:hAnsi="Arial" w:cs="Arial"/>
          <w:lang w:eastAsia="es-CO"/>
        </w:rPr>
        <w:t>ii</w:t>
      </w:r>
      <w:proofErr w:type="spellEnd"/>
      <w:r w:rsidRPr="00D7494E">
        <w:rPr>
          <w:rFonts w:ascii="Arial" w:eastAsia="Times New Roman" w:hAnsi="Arial" w:cs="Arial"/>
          <w:lang w:eastAsia="es-CO"/>
        </w:rPr>
        <w:t>)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009F3B17">
        <w:rPr>
          <w:rFonts w:ascii="Arial" w:eastAsia="Times New Roman" w:hAnsi="Arial" w:cs="Arial"/>
          <w:lang w:eastAsia="es-CO"/>
        </w:rPr>
        <w:t xml:space="preserve"> </w:t>
      </w:r>
      <w:r w:rsidRPr="00D7494E">
        <w:rPr>
          <w:rFonts w:ascii="Arial" w:eastAsia="Times New Roman" w:hAnsi="Arial" w:cs="Arial"/>
          <w:lang w:eastAsia="es-CO"/>
        </w:rPr>
        <w:t>(</w:t>
      </w:r>
      <w:proofErr w:type="spellStart"/>
      <w:r w:rsidRPr="00D7494E">
        <w:rPr>
          <w:rFonts w:ascii="Arial" w:eastAsia="Times New Roman" w:hAnsi="Arial" w:cs="Arial"/>
          <w:lang w:eastAsia="es-CO"/>
        </w:rPr>
        <w:t>iv</w:t>
      </w:r>
      <w:proofErr w:type="spellEnd"/>
      <w:r w:rsidRPr="00D7494E">
        <w:rPr>
          <w:rFonts w:ascii="Arial" w:eastAsia="Times New Roman" w:hAnsi="Arial" w:cs="Arial"/>
          <w:lang w:eastAsia="es-CO"/>
        </w:rPr>
        <w:t>)Indicar los reconocimientos a que hubiere lugar en favor de cada una de las partes, con los respectivos soportes, y</w:t>
      </w:r>
      <w:r w:rsidR="009F3B17">
        <w:rPr>
          <w:rFonts w:ascii="Arial" w:eastAsia="Times New Roman" w:hAnsi="Arial" w:cs="Arial"/>
          <w:lang w:eastAsia="es-CO"/>
        </w:rPr>
        <w:t xml:space="preserve"> </w:t>
      </w:r>
      <w:r w:rsidRPr="00D7494E">
        <w:rPr>
          <w:rFonts w:ascii="Arial" w:eastAsia="Times New Roman" w:hAnsi="Arial" w:cs="Arial"/>
          <w:lang w:eastAsia="es-CO"/>
        </w:rP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w:t>
      </w:r>
      <w:r w:rsidRPr="000C152A">
        <w:rPr>
          <w:rFonts w:ascii="Arial" w:eastAsia="Times New Roman" w:hAnsi="Arial" w:cs="Arial"/>
          <w:lang w:val="es-ES_tradnl" w:eastAsia="es-CO"/>
        </w:rPr>
        <w:lastRenderedPageBreak/>
        <w:t xml:space="preserve">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44A5EC33"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CONDICIÓN RESOLUTORIA </w:t>
      </w:r>
    </w:p>
    <w:p w14:paraId="4B7F2AE3" w14:textId="59956EBB" w:rsidR="00F2626A" w:rsidRPr="00472BFF" w:rsidRDefault="00D7494E" w:rsidP="00E10075">
      <w:pPr>
        <w:tabs>
          <w:tab w:val="left" w:pos="2780"/>
        </w:tabs>
        <w:jc w:val="both"/>
        <w:rPr>
          <w:rFonts w:ascii="Arial" w:eastAsia="Times New Roman" w:hAnsi="Arial" w:cs="Arial"/>
          <w:lang w:eastAsia="es-CO"/>
        </w:rPr>
      </w:pPr>
      <w:r w:rsidRPr="006279D8">
        <w:rPr>
          <w:rFonts w:ascii="Arial" w:eastAsia="Times New Roman" w:hAnsi="Arial" w:cs="Arial"/>
          <w:b/>
          <w:bCs/>
          <w:lang w:eastAsia="es-CO"/>
        </w:rPr>
        <w:t xml:space="preserve">Nota </w:t>
      </w:r>
      <w:r w:rsidR="006279D8" w:rsidRPr="006279D8">
        <w:rPr>
          <w:rFonts w:ascii="Arial" w:eastAsia="Times New Roman" w:hAnsi="Arial" w:cs="Arial"/>
          <w:b/>
          <w:bCs/>
          <w:lang w:eastAsia="es-CO"/>
        </w:rPr>
        <w:t>1</w:t>
      </w:r>
      <w:r w:rsidRPr="006279D8">
        <w:rPr>
          <w:rFonts w:ascii="Arial" w:eastAsia="Times New Roman" w:hAnsi="Arial" w:cs="Arial"/>
          <w:b/>
          <w:bCs/>
          <w:lang w:eastAsia="es-CO"/>
        </w:rPr>
        <w:t>.</w:t>
      </w:r>
      <w:r w:rsidRPr="00D7494E">
        <w:rPr>
          <w:rFonts w:ascii="Arial" w:eastAsia="Times New Roman" w:hAnsi="Arial" w:cs="Arial"/>
          <w:lang w:eastAsia="es-CO"/>
        </w:rPr>
        <w:t xml:space="preserve"> El plazo total de </w:t>
      </w:r>
      <w:r w:rsidR="00F23074">
        <w:rPr>
          <w:rFonts w:ascii="Arial" w:eastAsia="Times New Roman" w:hAnsi="Arial" w:cs="Arial"/>
          <w:lang w:eastAsia="es-CO"/>
        </w:rPr>
        <w:t>doce</w:t>
      </w:r>
      <w:r w:rsidRPr="00D7494E">
        <w:rPr>
          <w:rFonts w:ascii="Arial" w:eastAsia="Times New Roman" w:hAnsi="Arial" w:cs="Arial"/>
          <w:lang w:eastAsia="es-CO"/>
        </w:rPr>
        <w:t xml:space="preserve"> (</w:t>
      </w:r>
      <w:r w:rsidR="00F23074">
        <w:rPr>
          <w:rFonts w:ascii="Arial" w:eastAsia="Times New Roman" w:hAnsi="Arial" w:cs="Arial"/>
          <w:lang w:eastAsia="es-CO"/>
        </w:rPr>
        <w:t>12</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7FBFC9A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6279D8">
        <w:rPr>
          <w:rFonts w:ascii="Arial" w:hAnsi="Arial" w:cs="Arial"/>
          <w:lang w:val="es-ES_tradnl"/>
        </w:rPr>
        <w:t>Mitú</w:t>
      </w:r>
      <w:r w:rsidRPr="000C152A">
        <w:rPr>
          <w:rFonts w:ascii="Arial" w:hAnsi="Arial" w:cs="Arial"/>
          <w:lang w:val="es-ES_tradnl"/>
        </w:rPr>
        <w:t xml:space="preserve"> – </w:t>
      </w:r>
      <w:r w:rsidR="006279D8">
        <w:rPr>
          <w:rFonts w:ascii="Arial" w:hAnsi="Arial" w:cs="Arial"/>
          <w:lang w:val="es-ES_tradnl"/>
        </w:rPr>
        <w:t>Vaupés</w:t>
      </w:r>
      <w:r w:rsidRPr="000C152A">
        <w:rPr>
          <w:rFonts w:ascii="Arial" w:hAnsi="Arial" w:cs="Arial"/>
          <w:lang w:val="es-ES_tradnl"/>
        </w:rPr>
        <w:t xml:space="preserve">.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lastRenderedPageBreak/>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w:t>
                            </w:r>
                            <w:proofErr w:type="gramStart"/>
                            <w:r w:rsidRPr="00F02ECB">
                              <w:rPr>
                                <w:rFonts w:ascii="Arial" w:hAnsi="Arial" w:cs="Arial"/>
                                <w:bCs/>
                                <w:lang w:val="pt-BR"/>
                              </w:rPr>
                              <w:t>C.</w:t>
                            </w:r>
                            <w:r w:rsidR="00472BFF" w:rsidRPr="00F02ECB">
                              <w:rPr>
                                <w:rFonts w:ascii="Arial" w:hAnsi="Arial" w:cs="Arial"/>
                                <w:bCs/>
                                <w:lang w:val="pt-BR"/>
                              </w:rPr>
                              <w:t>xxxx</w:t>
                            </w:r>
                            <w:proofErr w:type="spellEnd"/>
                            <w:proofErr w:type="gram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w:t>
                      </w:r>
                      <w:proofErr w:type="gramStart"/>
                      <w:r w:rsidRPr="00F02ECB">
                        <w:rPr>
                          <w:rFonts w:ascii="Arial" w:hAnsi="Arial" w:cs="Arial"/>
                          <w:bCs/>
                          <w:lang w:val="pt-BR"/>
                        </w:rPr>
                        <w:t>C.</w:t>
                      </w:r>
                      <w:r w:rsidR="00472BFF" w:rsidRPr="00F02ECB">
                        <w:rPr>
                          <w:rFonts w:ascii="Arial" w:hAnsi="Arial" w:cs="Arial"/>
                          <w:bCs/>
                          <w:lang w:val="pt-BR"/>
                        </w:rPr>
                        <w:t>xxxx</w:t>
                      </w:r>
                      <w:proofErr w:type="spellEnd"/>
                      <w:proofErr w:type="gram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7A7E" w14:textId="77777777" w:rsidR="00263340" w:rsidRDefault="00263340" w:rsidP="005424C0">
      <w:r>
        <w:separator/>
      </w:r>
    </w:p>
  </w:endnote>
  <w:endnote w:type="continuationSeparator" w:id="0">
    <w:p w14:paraId="2B1BB999" w14:textId="77777777" w:rsidR="00263340" w:rsidRDefault="00263340"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3857E5" w:rsidRPr="003857E5">
      <w:rPr>
        <w:rFonts w:asciiTheme="majorHAnsi" w:eastAsiaTheme="majorEastAsia" w:hAnsiTheme="majorHAnsi" w:cstheme="majorBidi"/>
        <w:noProof/>
        <w:color w:val="4472C4" w:themeColor="accent1"/>
        <w:sz w:val="20"/>
        <w:szCs w:val="20"/>
      </w:rPr>
      <w:t>25</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B6A84" w14:textId="77777777" w:rsidR="00263340" w:rsidRDefault="00263340" w:rsidP="005424C0">
      <w:r>
        <w:separator/>
      </w:r>
    </w:p>
  </w:footnote>
  <w:footnote w:type="continuationSeparator" w:id="0">
    <w:p w14:paraId="1E96E919" w14:textId="77777777" w:rsidR="00263340" w:rsidRDefault="00263340"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FD2"/>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9547D10"/>
    <w:multiLevelType w:val="multilevel"/>
    <w:tmpl w:val="5F7A3C0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6"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F0FBE"/>
    <w:multiLevelType w:val="multilevel"/>
    <w:tmpl w:val="5F7A3C0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28B556E"/>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3622BB8"/>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52A7855"/>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4"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5" w15:restartNumberingAfterBreak="0">
    <w:nsid w:val="2AEB29B7"/>
    <w:multiLevelType w:val="multilevel"/>
    <w:tmpl w:val="CA98E758"/>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16"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60C5C38"/>
    <w:multiLevelType w:val="hybridMultilevel"/>
    <w:tmpl w:val="2A66D7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F5914D2"/>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5" w15:restartNumberingAfterBreak="0">
    <w:nsid w:val="67FA3BDD"/>
    <w:multiLevelType w:val="multilevel"/>
    <w:tmpl w:val="CA98E758"/>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26" w15:restartNumberingAfterBreak="0">
    <w:nsid w:val="681F3630"/>
    <w:multiLevelType w:val="hybridMultilevel"/>
    <w:tmpl w:val="26C82CAA"/>
    <w:lvl w:ilvl="0" w:tplc="8F58A464">
      <w:start w:val="14"/>
      <w:numFmt w:val="bullet"/>
      <w:lvlText w:val="•"/>
      <w:lvlJc w:val="left"/>
      <w:pPr>
        <w:ind w:left="708" w:hanging="708"/>
      </w:pPr>
      <w:rPr>
        <w:rFonts w:ascii="Arial" w:eastAsiaTheme="minorHAnsi" w:hAnsi="Arial"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8" w15:restartNumberingAfterBreak="0">
    <w:nsid w:val="69A935C5"/>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38178FD"/>
    <w:multiLevelType w:val="multilevel"/>
    <w:tmpl w:val="CA98E758"/>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30"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6043F2"/>
    <w:multiLevelType w:val="multilevel"/>
    <w:tmpl w:val="5F7A3C0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75A63867"/>
    <w:multiLevelType w:val="multilevel"/>
    <w:tmpl w:val="CA98E758"/>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440" w:hanging="108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3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3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13"/>
  </w:num>
  <w:num w:numId="2">
    <w:abstractNumId w:val="14"/>
  </w:num>
  <w:num w:numId="3">
    <w:abstractNumId w:val="33"/>
  </w:num>
  <w:num w:numId="4">
    <w:abstractNumId w:val="35"/>
  </w:num>
  <w:num w:numId="5">
    <w:abstractNumId w:val="27"/>
  </w:num>
  <w:num w:numId="6">
    <w:abstractNumId w:val="4"/>
  </w:num>
  <w:num w:numId="7">
    <w:abstractNumId w:val="16"/>
  </w:num>
  <w:num w:numId="8">
    <w:abstractNumId w:val="1"/>
  </w:num>
  <w:num w:numId="9">
    <w:abstractNumId w:val="34"/>
  </w:num>
  <w:num w:numId="10">
    <w:abstractNumId w:val="30"/>
  </w:num>
  <w:num w:numId="11">
    <w:abstractNumId w:val="19"/>
  </w:num>
  <w:num w:numId="12">
    <w:abstractNumId w:val="5"/>
  </w:num>
  <w:num w:numId="13">
    <w:abstractNumId w:val="20"/>
  </w:num>
  <w:num w:numId="14">
    <w:abstractNumId w:val="36"/>
  </w:num>
  <w:num w:numId="15">
    <w:abstractNumId w:val="18"/>
  </w:num>
  <w:num w:numId="16">
    <w:abstractNumId w:val="2"/>
  </w:num>
  <w:num w:numId="17">
    <w:abstractNumId w:val="24"/>
  </w:num>
  <w:num w:numId="18">
    <w:abstractNumId w:val="37"/>
  </w:num>
  <w:num w:numId="19">
    <w:abstractNumId w:val="6"/>
  </w:num>
  <w:num w:numId="20">
    <w:abstractNumId w:val="17"/>
  </w:num>
  <w:num w:numId="21">
    <w:abstractNumId w:val="21"/>
  </w:num>
  <w:num w:numId="22">
    <w:abstractNumId w:val="38"/>
  </w:num>
  <w:num w:numId="23">
    <w:abstractNumId w:val="8"/>
  </w:num>
  <w:num w:numId="24">
    <w:abstractNumId w:val="7"/>
  </w:num>
  <w:num w:numId="25">
    <w:abstractNumId w:val="22"/>
  </w:num>
  <w:num w:numId="26">
    <w:abstractNumId w:val="26"/>
  </w:num>
  <w:num w:numId="27">
    <w:abstractNumId w:val="27"/>
  </w:num>
  <w:num w:numId="28">
    <w:abstractNumId w:val="10"/>
  </w:num>
  <w:num w:numId="29">
    <w:abstractNumId w:val="28"/>
  </w:num>
  <w:num w:numId="30">
    <w:abstractNumId w:val="11"/>
  </w:num>
  <w:num w:numId="31">
    <w:abstractNumId w:val="23"/>
  </w:num>
  <w:num w:numId="32">
    <w:abstractNumId w:val="0"/>
  </w:num>
  <w:num w:numId="33">
    <w:abstractNumId w:val="12"/>
  </w:num>
  <w:num w:numId="34">
    <w:abstractNumId w:val="3"/>
  </w:num>
  <w:num w:numId="35">
    <w:abstractNumId w:val="31"/>
  </w:num>
  <w:num w:numId="36">
    <w:abstractNumId w:val="9"/>
  </w:num>
  <w:num w:numId="37">
    <w:abstractNumId w:val="29"/>
  </w:num>
  <w:num w:numId="38">
    <w:abstractNumId w:val="32"/>
  </w:num>
  <w:num w:numId="39">
    <w:abstractNumId w:val="15"/>
  </w:num>
  <w:num w:numId="40">
    <w:abstractNumId w:val="2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_tradnl" w:vendorID="64" w:dllVersion="4096" w:nlCheck="1" w:checkStyle="0"/>
  <w:activeWritingStyle w:appName="MSWord" w:lang="pt-BR" w:vendorID="64" w:dllVersion="4096" w:nlCheck="1" w:checkStyle="0"/>
  <w:activeWritingStyle w:appName="MSWord" w:lang="es-CO" w:vendorID="64" w:dllVersion="4096" w:nlCheck="1" w:checkStyle="0"/>
  <w:activeWritingStyle w:appName="MSWord" w:lang="es-MX"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0EBB"/>
    <w:rsid w:val="001F2868"/>
    <w:rsid w:val="001F5FC6"/>
    <w:rsid w:val="002230E0"/>
    <w:rsid w:val="00246328"/>
    <w:rsid w:val="00262FB6"/>
    <w:rsid w:val="00263340"/>
    <w:rsid w:val="00296ADD"/>
    <w:rsid w:val="002B242D"/>
    <w:rsid w:val="002F65B7"/>
    <w:rsid w:val="00316B1E"/>
    <w:rsid w:val="00333350"/>
    <w:rsid w:val="0035112B"/>
    <w:rsid w:val="00374906"/>
    <w:rsid w:val="003857E5"/>
    <w:rsid w:val="00393F20"/>
    <w:rsid w:val="003B118D"/>
    <w:rsid w:val="003B2EDC"/>
    <w:rsid w:val="00403AD2"/>
    <w:rsid w:val="004125BD"/>
    <w:rsid w:val="004212B0"/>
    <w:rsid w:val="00433982"/>
    <w:rsid w:val="00437663"/>
    <w:rsid w:val="00455E60"/>
    <w:rsid w:val="00472BFF"/>
    <w:rsid w:val="00491562"/>
    <w:rsid w:val="004926CB"/>
    <w:rsid w:val="004B0CEE"/>
    <w:rsid w:val="004B52F9"/>
    <w:rsid w:val="004C1176"/>
    <w:rsid w:val="00527477"/>
    <w:rsid w:val="00535DDB"/>
    <w:rsid w:val="00540D38"/>
    <w:rsid w:val="005424C0"/>
    <w:rsid w:val="0057550B"/>
    <w:rsid w:val="005B25DA"/>
    <w:rsid w:val="005E052D"/>
    <w:rsid w:val="005F767F"/>
    <w:rsid w:val="006043DB"/>
    <w:rsid w:val="00612B11"/>
    <w:rsid w:val="006279D8"/>
    <w:rsid w:val="006706D6"/>
    <w:rsid w:val="00673860"/>
    <w:rsid w:val="00684018"/>
    <w:rsid w:val="006B460A"/>
    <w:rsid w:val="006E4F99"/>
    <w:rsid w:val="00707014"/>
    <w:rsid w:val="0071539F"/>
    <w:rsid w:val="00735926"/>
    <w:rsid w:val="007609F4"/>
    <w:rsid w:val="00766C71"/>
    <w:rsid w:val="0078321B"/>
    <w:rsid w:val="007B2AC2"/>
    <w:rsid w:val="007D7CE1"/>
    <w:rsid w:val="007F3C8B"/>
    <w:rsid w:val="00802F16"/>
    <w:rsid w:val="00817AF9"/>
    <w:rsid w:val="00841D07"/>
    <w:rsid w:val="008526D9"/>
    <w:rsid w:val="008B0BF1"/>
    <w:rsid w:val="008D0B60"/>
    <w:rsid w:val="008E159A"/>
    <w:rsid w:val="00900A86"/>
    <w:rsid w:val="0092127F"/>
    <w:rsid w:val="00930B7B"/>
    <w:rsid w:val="00934611"/>
    <w:rsid w:val="009465FB"/>
    <w:rsid w:val="00952369"/>
    <w:rsid w:val="00952737"/>
    <w:rsid w:val="009543D7"/>
    <w:rsid w:val="009C2AF1"/>
    <w:rsid w:val="009C2ECB"/>
    <w:rsid w:val="009E4719"/>
    <w:rsid w:val="009F3B17"/>
    <w:rsid w:val="009F7043"/>
    <w:rsid w:val="00A00AA0"/>
    <w:rsid w:val="00A166A6"/>
    <w:rsid w:val="00A17406"/>
    <w:rsid w:val="00A26937"/>
    <w:rsid w:val="00A5430F"/>
    <w:rsid w:val="00A6076B"/>
    <w:rsid w:val="00A6382B"/>
    <w:rsid w:val="00A64FA5"/>
    <w:rsid w:val="00A76296"/>
    <w:rsid w:val="00AC459C"/>
    <w:rsid w:val="00AE5692"/>
    <w:rsid w:val="00AE794A"/>
    <w:rsid w:val="00AF08C6"/>
    <w:rsid w:val="00AF3997"/>
    <w:rsid w:val="00AF738B"/>
    <w:rsid w:val="00B21918"/>
    <w:rsid w:val="00B7044D"/>
    <w:rsid w:val="00BA02E5"/>
    <w:rsid w:val="00BD19F4"/>
    <w:rsid w:val="00BE0694"/>
    <w:rsid w:val="00BE30F0"/>
    <w:rsid w:val="00C2330D"/>
    <w:rsid w:val="00C4210B"/>
    <w:rsid w:val="00C42E9A"/>
    <w:rsid w:val="00C668FF"/>
    <w:rsid w:val="00C87091"/>
    <w:rsid w:val="00C9114A"/>
    <w:rsid w:val="00C9665B"/>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09B9"/>
    <w:rsid w:val="00E1568A"/>
    <w:rsid w:val="00E21EC9"/>
    <w:rsid w:val="00E33479"/>
    <w:rsid w:val="00E65236"/>
    <w:rsid w:val="00E669A3"/>
    <w:rsid w:val="00E7581B"/>
    <w:rsid w:val="00EB78F7"/>
    <w:rsid w:val="00EC08A1"/>
    <w:rsid w:val="00F02ECB"/>
    <w:rsid w:val="00F23074"/>
    <w:rsid w:val="00F2626A"/>
    <w:rsid w:val="00F3072F"/>
    <w:rsid w:val="00F35651"/>
    <w:rsid w:val="00F361DF"/>
    <w:rsid w:val="00F41B6A"/>
    <w:rsid w:val="00F733D5"/>
    <w:rsid w:val="00FA7701"/>
    <w:rsid w:val="00FC1BED"/>
    <w:rsid w:val="00FC6046"/>
    <w:rsid w:val="00FC7155"/>
    <w:rsid w:val="00FE3CD1"/>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Lis"/>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774017-D336-4E5F-9EBC-A3D55A193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9212</Words>
  <Characters>50667</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Leo Buitrago</cp:lastModifiedBy>
  <cp:revision>2</cp:revision>
  <cp:lastPrinted>2022-03-09T01:03:00Z</cp:lastPrinted>
  <dcterms:created xsi:type="dcterms:W3CDTF">2024-12-11T15:45:00Z</dcterms:created>
  <dcterms:modified xsi:type="dcterms:W3CDTF">2024-12-11T15:45:00Z</dcterms:modified>
</cp:coreProperties>
</file>